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DFB15A" w14:textId="69A26FEC" w:rsidR="00EC26DE" w:rsidRPr="00C66EC1" w:rsidRDefault="3D6BECCE" w:rsidP="00511AB7">
      <w:pPr>
        <w:widowControl/>
        <w:tabs>
          <w:tab w:val="center" w:pos="4680"/>
        </w:tabs>
        <w:ind w:left="1440" w:firstLine="720"/>
        <w:rPr>
          <w:rFonts w:ascii="Times New Roman" w:hAnsi="Times New Roman"/>
          <w:sz w:val="26"/>
          <w:szCs w:val="26"/>
        </w:rPr>
      </w:pPr>
      <w:r w:rsidRPr="00C66EC1">
        <w:rPr>
          <w:rFonts w:ascii="Times New Roman" w:hAnsi="Times New Roman"/>
          <w:sz w:val="26"/>
          <w:szCs w:val="26"/>
        </w:rPr>
        <w:t xml:space="preserve">      </w:t>
      </w:r>
      <w:r w:rsidR="4AA0CA36" w:rsidRPr="00C66EC1">
        <w:rPr>
          <w:rFonts w:ascii="Times New Roman" w:hAnsi="Times New Roman"/>
          <w:sz w:val="26"/>
          <w:szCs w:val="26"/>
        </w:rPr>
        <w:t>UNITED STATES OF AMERICA</w:t>
      </w:r>
    </w:p>
    <w:p w14:paraId="04DFB15B" w14:textId="77777777" w:rsidR="00EC26DE" w:rsidRPr="00C66EC1" w:rsidRDefault="4AA0CA36" w:rsidP="00511AB7">
      <w:pPr>
        <w:widowControl/>
        <w:tabs>
          <w:tab w:val="center" w:pos="4680"/>
        </w:tabs>
        <w:ind w:left="720" w:firstLine="720"/>
        <w:rPr>
          <w:rFonts w:ascii="Times New Roman" w:hAnsi="Times New Roman"/>
          <w:sz w:val="26"/>
          <w:szCs w:val="26"/>
        </w:rPr>
      </w:pPr>
      <w:r w:rsidRPr="00C66EC1">
        <w:rPr>
          <w:rFonts w:ascii="Times New Roman" w:hAnsi="Times New Roman"/>
          <w:sz w:val="26"/>
          <w:szCs w:val="26"/>
        </w:rPr>
        <w:t>FEDERAL ENERGY REGULATORY COMMISSION</w:t>
      </w:r>
    </w:p>
    <w:p w14:paraId="04DFB15C" w14:textId="77777777" w:rsidR="004A2E82" w:rsidRPr="00C66EC1" w:rsidRDefault="004A2E82">
      <w:pPr>
        <w:widowControl/>
        <w:tabs>
          <w:tab w:val="center" w:pos="4680"/>
        </w:tabs>
        <w:rPr>
          <w:rFonts w:ascii="Times New Roman" w:hAnsi="Times New Roman"/>
          <w:sz w:val="26"/>
          <w:szCs w:val="26"/>
        </w:rPr>
      </w:pPr>
    </w:p>
    <w:p w14:paraId="04DFB15D" w14:textId="77777777" w:rsidR="00EC26DE" w:rsidRPr="00C66EC1" w:rsidRDefault="00EC26DE">
      <w:pPr>
        <w:widowControl/>
        <w:rPr>
          <w:rFonts w:ascii="Times New Roman" w:hAnsi="Times New Roman"/>
          <w:sz w:val="26"/>
          <w:szCs w:val="26"/>
        </w:rPr>
      </w:pPr>
    </w:p>
    <w:p w14:paraId="04DFB15E" w14:textId="565E9E38" w:rsidR="00D4607B" w:rsidRPr="00C66EC1" w:rsidRDefault="22C97DDA" w:rsidP="008C64F7">
      <w:pPr>
        <w:widowControl/>
        <w:tabs>
          <w:tab w:val="right" w:pos="9360"/>
        </w:tabs>
        <w:rPr>
          <w:rFonts w:ascii="Times New Roman" w:hAnsi="Times New Roman"/>
          <w:sz w:val="26"/>
          <w:szCs w:val="26"/>
        </w:rPr>
      </w:pPr>
      <w:r w:rsidRPr="00C66EC1">
        <w:rPr>
          <w:rFonts w:ascii="Times New Roman" w:hAnsi="Times New Roman"/>
          <w:sz w:val="26"/>
          <w:szCs w:val="26"/>
        </w:rPr>
        <w:t xml:space="preserve">Pacific Gas and Electric </w:t>
      </w:r>
      <w:r w:rsidR="0644ED10" w:rsidRPr="00C66EC1">
        <w:rPr>
          <w:rFonts w:ascii="Times New Roman" w:hAnsi="Times New Roman"/>
          <w:sz w:val="26"/>
          <w:szCs w:val="26"/>
        </w:rPr>
        <w:t>C</w:t>
      </w:r>
      <w:r w:rsidRPr="00C66EC1">
        <w:rPr>
          <w:rFonts w:ascii="Times New Roman" w:hAnsi="Times New Roman"/>
          <w:sz w:val="26"/>
          <w:szCs w:val="26"/>
        </w:rPr>
        <w:t>ompany</w:t>
      </w:r>
      <w:r w:rsidR="700F82B7" w:rsidRPr="00C66EC1">
        <w:rPr>
          <w:rFonts w:ascii="Times New Roman" w:hAnsi="Times New Roman"/>
          <w:sz w:val="26"/>
          <w:szCs w:val="26"/>
        </w:rPr>
        <w:t xml:space="preserve">                                                 </w:t>
      </w:r>
      <w:r w:rsidR="1B22FC9F" w:rsidRPr="00C66EC1">
        <w:rPr>
          <w:rFonts w:ascii="Times New Roman" w:hAnsi="Times New Roman"/>
          <w:sz w:val="26"/>
          <w:szCs w:val="26"/>
        </w:rPr>
        <w:t xml:space="preserve">Project No. </w:t>
      </w:r>
      <w:r w:rsidRPr="00C66EC1">
        <w:rPr>
          <w:rFonts w:ascii="Times New Roman" w:hAnsi="Times New Roman"/>
          <w:sz w:val="26"/>
          <w:szCs w:val="26"/>
        </w:rPr>
        <w:t>77</w:t>
      </w:r>
      <w:r w:rsidR="177D89E2" w:rsidRPr="00C66EC1">
        <w:rPr>
          <w:rFonts w:ascii="Times New Roman" w:hAnsi="Times New Roman"/>
          <w:sz w:val="26"/>
          <w:szCs w:val="26"/>
        </w:rPr>
        <w:t>-</w:t>
      </w:r>
      <w:r w:rsidRPr="00C66EC1">
        <w:rPr>
          <w:rFonts w:ascii="Times New Roman" w:hAnsi="Times New Roman"/>
          <w:sz w:val="26"/>
          <w:szCs w:val="26"/>
        </w:rPr>
        <w:t>3</w:t>
      </w:r>
      <w:r w:rsidR="005045E0">
        <w:rPr>
          <w:rFonts w:ascii="Times New Roman" w:hAnsi="Times New Roman"/>
          <w:sz w:val="26"/>
          <w:szCs w:val="26"/>
        </w:rPr>
        <w:t>20</w:t>
      </w:r>
    </w:p>
    <w:p w14:paraId="04DFB15F" w14:textId="77777777" w:rsidR="00D4607B" w:rsidRPr="00C66EC1" w:rsidRDefault="00D4607B" w:rsidP="00D4607B">
      <w:pPr>
        <w:widowControl/>
        <w:rPr>
          <w:rFonts w:ascii="Times New Roman" w:hAnsi="Times New Roman"/>
          <w:sz w:val="26"/>
          <w:szCs w:val="26"/>
        </w:rPr>
      </w:pPr>
    </w:p>
    <w:p w14:paraId="04DFB160" w14:textId="77777777" w:rsidR="004A2E82" w:rsidRPr="00C66EC1" w:rsidRDefault="004A2E82" w:rsidP="00D4607B">
      <w:pPr>
        <w:widowControl/>
        <w:rPr>
          <w:rFonts w:ascii="Times New Roman" w:hAnsi="Times New Roman"/>
          <w:sz w:val="26"/>
          <w:szCs w:val="26"/>
        </w:rPr>
      </w:pPr>
    </w:p>
    <w:p w14:paraId="04DFB161" w14:textId="77777777" w:rsidR="00EC26DE" w:rsidRPr="00C66EC1" w:rsidRDefault="00EC26DE">
      <w:pPr>
        <w:widowControl/>
        <w:jc w:val="center"/>
        <w:rPr>
          <w:rFonts w:ascii="Times New Roman" w:hAnsi="Times New Roman"/>
          <w:sz w:val="26"/>
          <w:szCs w:val="26"/>
        </w:rPr>
      </w:pPr>
      <w:r w:rsidRPr="00C66EC1">
        <w:rPr>
          <w:rFonts w:ascii="Times New Roman" w:hAnsi="Times New Roman"/>
          <w:sz w:val="26"/>
          <w:szCs w:val="26"/>
        </w:rPr>
        <w:t xml:space="preserve">NOTICE OF APPLICATION </w:t>
      </w:r>
      <w:r w:rsidR="00140A52" w:rsidRPr="00C66EC1">
        <w:rPr>
          <w:rFonts w:ascii="Times New Roman" w:hAnsi="Times New Roman"/>
          <w:sz w:val="26"/>
          <w:szCs w:val="26"/>
        </w:rPr>
        <w:t>ACCEPTED FOR FILING</w:t>
      </w:r>
      <w:r w:rsidRPr="00C66EC1">
        <w:rPr>
          <w:rFonts w:ascii="Times New Roman" w:hAnsi="Times New Roman"/>
          <w:sz w:val="26"/>
          <w:szCs w:val="26"/>
        </w:rPr>
        <w:t xml:space="preserve"> AND SOLICITING COMMENTS, MOTIONS TO INTERVENE, AND PROTESTS</w:t>
      </w:r>
    </w:p>
    <w:p w14:paraId="04DFB162" w14:textId="77777777" w:rsidR="00E97A05" w:rsidRPr="00C66EC1" w:rsidRDefault="00E97A05">
      <w:pPr>
        <w:widowControl/>
        <w:jc w:val="center"/>
        <w:rPr>
          <w:rFonts w:ascii="Times New Roman" w:hAnsi="Times New Roman"/>
          <w:sz w:val="26"/>
          <w:szCs w:val="26"/>
        </w:rPr>
      </w:pPr>
    </w:p>
    <w:p w14:paraId="04DFB163" w14:textId="246EC59C" w:rsidR="00E97A05" w:rsidRPr="00C66EC1" w:rsidRDefault="00E97A05" w:rsidP="00E97A05">
      <w:pPr>
        <w:widowControl/>
        <w:jc w:val="center"/>
        <w:rPr>
          <w:rFonts w:ascii="Times New Roman" w:hAnsi="Times New Roman"/>
          <w:sz w:val="26"/>
          <w:szCs w:val="26"/>
        </w:rPr>
      </w:pPr>
      <w:r w:rsidRPr="00C66EC1">
        <w:rPr>
          <w:rFonts w:ascii="Times New Roman" w:hAnsi="Times New Roman"/>
          <w:sz w:val="26"/>
          <w:szCs w:val="26"/>
        </w:rPr>
        <w:t>(</w:t>
      </w:r>
      <w:r w:rsidR="005045E0">
        <w:rPr>
          <w:rFonts w:ascii="Times New Roman" w:hAnsi="Times New Roman"/>
          <w:sz w:val="26"/>
          <w:szCs w:val="26"/>
        </w:rPr>
        <w:t xml:space="preserve">February </w:t>
      </w:r>
      <w:r w:rsidR="00944037">
        <w:rPr>
          <w:rFonts w:ascii="Times New Roman" w:hAnsi="Times New Roman"/>
          <w:sz w:val="26"/>
          <w:szCs w:val="26"/>
        </w:rPr>
        <w:t>29</w:t>
      </w:r>
      <w:r w:rsidR="005045E0">
        <w:rPr>
          <w:rFonts w:ascii="Times New Roman" w:hAnsi="Times New Roman"/>
          <w:sz w:val="26"/>
          <w:szCs w:val="26"/>
        </w:rPr>
        <w:t>, 2024</w:t>
      </w:r>
      <w:r w:rsidRPr="00C66EC1">
        <w:rPr>
          <w:rFonts w:ascii="Times New Roman" w:hAnsi="Times New Roman"/>
          <w:sz w:val="26"/>
          <w:szCs w:val="26"/>
        </w:rPr>
        <w:t>)</w:t>
      </w:r>
    </w:p>
    <w:p w14:paraId="04DFB164" w14:textId="77777777" w:rsidR="00EC26DE" w:rsidRPr="00C66EC1" w:rsidRDefault="00EC26DE" w:rsidP="00D96FE0">
      <w:pPr>
        <w:widowControl/>
        <w:rPr>
          <w:rFonts w:ascii="Times New Roman" w:hAnsi="Times New Roman"/>
          <w:sz w:val="26"/>
          <w:szCs w:val="26"/>
        </w:rPr>
      </w:pPr>
    </w:p>
    <w:p w14:paraId="04DFB165" w14:textId="77777777" w:rsidR="00EC26DE" w:rsidRPr="00C66EC1" w:rsidRDefault="00EC26DE">
      <w:pPr>
        <w:widowControl/>
        <w:ind w:firstLine="720"/>
        <w:rPr>
          <w:rFonts w:ascii="Times New Roman" w:hAnsi="Times New Roman"/>
          <w:sz w:val="26"/>
          <w:szCs w:val="26"/>
        </w:rPr>
      </w:pPr>
      <w:r w:rsidRPr="00C66EC1">
        <w:rPr>
          <w:rFonts w:ascii="Times New Roman" w:hAnsi="Times New Roman"/>
          <w:sz w:val="26"/>
          <w:szCs w:val="26"/>
        </w:rPr>
        <w:t xml:space="preserve">Take notice that the following </w:t>
      </w:r>
      <w:r w:rsidR="007E4535" w:rsidRPr="00C66EC1">
        <w:rPr>
          <w:rFonts w:ascii="Times New Roman" w:hAnsi="Times New Roman"/>
          <w:sz w:val="26"/>
          <w:szCs w:val="26"/>
        </w:rPr>
        <w:t xml:space="preserve">hydroelectric </w:t>
      </w:r>
      <w:r w:rsidRPr="00C66EC1">
        <w:rPr>
          <w:rFonts w:ascii="Times New Roman" w:hAnsi="Times New Roman"/>
          <w:sz w:val="26"/>
          <w:szCs w:val="26"/>
        </w:rPr>
        <w:t>application has been filed with the Commission and is available for public inspection:</w:t>
      </w:r>
    </w:p>
    <w:p w14:paraId="04DFB166" w14:textId="77777777" w:rsidR="00EC26DE" w:rsidRPr="00C66EC1" w:rsidRDefault="00EC26DE">
      <w:pPr>
        <w:widowControl/>
        <w:rPr>
          <w:rFonts w:ascii="Times New Roman" w:hAnsi="Times New Roman"/>
          <w:sz w:val="26"/>
          <w:szCs w:val="26"/>
        </w:rPr>
      </w:pPr>
    </w:p>
    <w:p w14:paraId="04DFB167" w14:textId="2769C354" w:rsidR="00D4607B" w:rsidRPr="00C66EC1" w:rsidRDefault="00776EED" w:rsidP="00473FAD">
      <w:pPr>
        <w:widowControl/>
        <w:ind w:left="2880" w:hanging="2880"/>
        <w:rPr>
          <w:rFonts w:ascii="Times New Roman" w:hAnsi="Times New Roman"/>
          <w:sz w:val="26"/>
          <w:szCs w:val="26"/>
        </w:rPr>
      </w:pPr>
      <w:r w:rsidRPr="00C66EC1">
        <w:rPr>
          <w:rFonts w:ascii="Times New Roman" w:hAnsi="Times New Roman"/>
          <w:sz w:val="26"/>
          <w:szCs w:val="26"/>
        </w:rPr>
        <w:t xml:space="preserve">a. </w:t>
      </w:r>
      <w:r w:rsidR="004A2E82" w:rsidRPr="00C66EC1">
        <w:rPr>
          <w:rFonts w:ascii="Times New Roman" w:hAnsi="Times New Roman"/>
          <w:sz w:val="26"/>
          <w:szCs w:val="26"/>
        </w:rPr>
        <w:t xml:space="preserve">  </w:t>
      </w:r>
      <w:r w:rsidRPr="00C66EC1">
        <w:rPr>
          <w:rFonts w:ascii="Times New Roman" w:hAnsi="Times New Roman"/>
          <w:sz w:val="26"/>
          <w:szCs w:val="26"/>
        </w:rPr>
        <w:t>Application</w:t>
      </w:r>
      <w:r w:rsidR="00D4607B" w:rsidRPr="00C66EC1">
        <w:rPr>
          <w:rFonts w:ascii="Times New Roman" w:hAnsi="Times New Roman"/>
          <w:sz w:val="26"/>
          <w:szCs w:val="26"/>
        </w:rPr>
        <w:t xml:space="preserve"> Type: </w:t>
      </w:r>
      <w:r w:rsidR="000236CA" w:rsidRPr="00C66EC1">
        <w:rPr>
          <w:rFonts w:ascii="Times New Roman" w:hAnsi="Times New Roman"/>
          <w:sz w:val="26"/>
          <w:szCs w:val="26"/>
        </w:rPr>
        <w:t xml:space="preserve"> </w:t>
      </w:r>
      <w:r w:rsidR="001514D3" w:rsidRPr="00C66EC1">
        <w:rPr>
          <w:rFonts w:ascii="Times New Roman" w:hAnsi="Times New Roman"/>
          <w:sz w:val="26"/>
          <w:szCs w:val="26"/>
        </w:rPr>
        <w:tab/>
      </w:r>
      <w:r w:rsidR="00473FAD" w:rsidRPr="00C66EC1">
        <w:rPr>
          <w:rFonts w:ascii="Times New Roman" w:hAnsi="Times New Roman"/>
          <w:sz w:val="26"/>
          <w:szCs w:val="26"/>
        </w:rPr>
        <w:t xml:space="preserve">Application for </w:t>
      </w:r>
      <w:r w:rsidR="00D25DCE" w:rsidRPr="00C66EC1">
        <w:rPr>
          <w:rFonts w:ascii="Times New Roman" w:hAnsi="Times New Roman"/>
          <w:sz w:val="26"/>
          <w:szCs w:val="26"/>
        </w:rPr>
        <w:t xml:space="preserve">Temporary Variance of </w:t>
      </w:r>
      <w:r w:rsidR="00270ED6" w:rsidRPr="00C66EC1">
        <w:rPr>
          <w:rFonts w:ascii="Times New Roman" w:hAnsi="Times New Roman"/>
          <w:sz w:val="26"/>
          <w:szCs w:val="26"/>
        </w:rPr>
        <w:t>Flow</w:t>
      </w:r>
      <w:r w:rsidR="00D25DCE" w:rsidRPr="00C66EC1">
        <w:rPr>
          <w:rFonts w:ascii="Times New Roman" w:hAnsi="Times New Roman"/>
          <w:sz w:val="26"/>
          <w:szCs w:val="26"/>
        </w:rPr>
        <w:t xml:space="preserve"> Requirements</w:t>
      </w:r>
    </w:p>
    <w:p w14:paraId="04DFB168" w14:textId="77777777" w:rsidR="00D4607B" w:rsidRPr="00C66EC1" w:rsidRDefault="00D4607B" w:rsidP="00D4607B">
      <w:pPr>
        <w:widowControl/>
        <w:rPr>
          <w:rFonts w:ascii="Times New Roman" w:hAnsi="Times New Roman"/>
          <w:sz w:val="26"/>
          <w:szCs w:val="26"/>
        </w:rPr>
      </w:pPr>
    </w:p>
    <w:p w14:paraId="04DFB169" w14:textId="0DEB6BF3" w:rsidR="00D4607B" w:rsidRPr="00C66EC1" w:rsidRDefault="00776EED" w:rsidP="00D4607B">
      <w:pPr>
        <w:widowControl/>
        <w:rPr>
          <w:rFonts w:ascii="Times New Roman" w:hAnsi="Times New Roman"/>
          <w:sz w:val="26"/>
          <w:szCs w:val="26"/>
        </w:rPr>
      </w:pPr>
      <w:r w:rsidRPr="00C66EC1">
        <w:rPr>
          <w:rFonts w:ascii="Times New Roman" w:hAnsi="Times New Roman"/>
          <w:sz w:val="26"/>
          <w:szCs w:val="26"/>
        </w:rPr>
        <w:t xml:space="preserve">b. </w:t>
      </w:r>
      <w:r w:rsidR="004A2E82" w:rsidRPr="00C66EC1">
        <w:rPr>
          <w:rFonts w:ascii="Times New Roman" w:hAnsi="Times New Roman"/>
          <w:sz w:val="26"/>
          <w:szCs w:val="26"/>
        </w:rPr>
        <w:t xml:space="preserve">  </w:t>
      </w:r>
      <w:r w:rsidRPr="00C66EC1">
        <w:rPr>
          <w:rFonts w:ascii="Times New Roman" w:hAnsi="Times New Roman"/>
          <w:sz w:val="26"/>
          <w:szCs w:val="26"/>
        </w:rPr>
        <w:t>Project</w:t>
      </w:r>
      <w:r w:rsidR="00682025" w:rsidRPr="00C66EC1">
        <w:rPr>
          <w:rFonts w:ascii="Times New Roman" w:hAnsi="Times New Roman"/>
          <w:sz w:val="26"/>
          <w:szCs w:val="26"/>
        </w:rPr>
        <w:t xml:space="preserve"> No: </w:t>
      </w:r>
      <w:r w:rsidR="0059776E" w:rsidRPr="00C66EC1">
        <w:rPr>
          <w:rFonts w:ascii="Times New Roman" w:hAnsi="Times New Roman"/>
          <w:sz w:val="26"/>
          <w:szCs w:val="26"/>
        </w:rPr>
        <w:t xml:space="preserve"> </w:t>
      </w:r>
      <w:r w:rsidR="001514D3" w:rsidRPr="00C66EC1">
        <w:rPr>
          <w:rFonts w:ascii="Times New Roman" w:hAnsi="Times New Roman"/>
          <w:sz w:val="26"/>
          <w:szCs w:val="26"/>
        </w:rPr>
        <w:tab/>
      </w:r>
      <w:r w:rsidR="001514D3" w:rsidRPr="00C66EC1">
        <w:rPr>
          <w:rFonts w:ascii="Times New Roman" w:hAnsi="Times New Roman"/>
          <w:sz w:val="26"/>
          <w:szCs w:val="26"/>
        </w:rPr>
        <w:tab/>
      </w:r>
      <w:r w:rsidR="00270ED6" w:rsidRPr="00C66EC1">
        <w:rPr>
          <w:rFonts w:ascii="Times New Roman" w:hAnsi="Times New Roman"/>
          <w:sz w:val="26"/>
          <w:szCs w:val="26"/>
        </w:rPr>
        <w:t>77</w:t>
      </w:r>
      <w:r w:rsidR="00D25DCE" w:rsidRPr="00C66EC1">
        <w:rPr>
          <w:rFonts w:ascii="Times New Roman" w:hAnsi="Times New Roman"/>
          <w:sz w:val="26"/>
          <w:szCs w:val="26"/>
        </w:rPr>
        <w:t>-</w:t>
      </w:r>
      <w:r w:rsidR="00270ED6" w:rsidRPr="00C66EC1">
        <w:rPr>
          <w:rFonts w:ascii="Times New Roman" w:hAnsi="Times New Roman"/>
          <w:sz w:val="26"/>
          <w:szCs w:val="26"/>
        </w:rPr>
        <w:t>3</w:t>
      </w:r>
      <w:r w:rsidR="005045E0">
        <w:rPr>
          <w:rFonts w:ascii="Times New Roman" w:hAnsi="Times New Roman"/>
          <w:sz w:val="26"/>
          <w:szCs w:val="26"/>
        </w:rPr>
        <w:t>20</w:t>
      </w:r>
    </w:p>
    <w:p w14:paraId="04DFB16A" w14:textId="77777777" w:rsidR="00D4607B" w:rsidRPr="00C66EC1" w:rsidRDefault="00D4607B" w:rsidP="00D4607B">
      <w:pPr>
        <w:widowControl/>
        <w:rPr>
          <w:rFonts w:ascii="Times New Roman" w:hAnsi="Times New Roman"/>
          <w:sz w:val="26"/>
          <w:szCs w:val="26"/>
        </w:rPr>
      </w:pPr>
    </w:p>
    <w:p w14:paraId="04DFB16B" w14:textId="4E0438BA" w:rsidR="00D4607B" w:rsidRPr="00C66EC1" w:rsidRDefault="00776EED" w:rsidP="00D25DCE">
      <w:pPr>
        <w:widowControl/>
        <w:tabs>
          <w:tab w:val="left" w:pos="-1440"/>
        </w:tabs>
        <w:ind w:left="720" w:hanging="720"/>
        <w:rPr>
          <w:rFonts w:ascii="Times New Roman" w:hAnsi="Times New Roman"/>
          <w:sz w:val="26"/>
          <w:szCs w:val="26"/>
        </w:rPr>
      </w:pPr>
      <w:r w:rsidRPr="00C66EC1">
        <w:rPr>
          <w:rFonts w:ascii="Times New Roman" w:hAnsi="Times New Roman"/>
          <w:sz w:val="26"/>
          <w:szCs w:val="26"/>
        </w:rPr>
        <w:t xml:space="preserve">c. </w:t>
      </w:r>
      <w:r w:rsidR="004A2E82" w:rsidRPr="00C66EC1">
        <w:rPr>
          <w:rFonts w:ascii="Times New Roman" w:hAnsi="Times New Roman"/>
          <w:sz w:val="26"/>
          <w:szCs w:val="26"/>
        </w:rPr>
        <w:t xml:space="preserve">  </w:t>
      </w:r>
      <w:r w:rsidRPr="00C66EC1">
        <w:rPr>
          <w:rFonts w:ascii="Times New Roman" w:hAnsi="Times New Roman"/>
          <w:sz w:val="26"/>
          <w:szCs w:val="26"/>
        </w:rPr>
        <w:t>Date</w:t>
      </w:r>
      <w:r w:rsidR="00D4607B" w:rsidRPr="00C66EC1">
        <w:rPr>
          <w:rFonts w:ascii="Times New Roman" w:hAnsi="Times New Roman"/>
          <w:sz w:val="26"/>
          <w:szCs w:val="26"/>
        </w:rPr>
        <w:t xml:space="preserve"> Filed:  </w:t>
      </w:r>
      <w:r w:rsidR="001514D3" w:rsidRPr="00C66EC1">
        <w:rPr>
          <w:rFonts w:ascii="Times New Roman" w:hAnsi="Times New Roman"/>
          <w:sz w:val="26"/>
          <w:szCs w:val="26"/>
        </w:rPr>
        <w:tab/>
      </w:r>
      <w:r w:rsidR="001514D3" w:rsidRPr="00C66EC1">
        <w:rPr>
          <w:rFonts w:ascii="Times New Roman" w:hAnsi="Times New Roman"/>
          <w:sz w:val="26"/>
          <w:szCs w:val="26"/>
        </w:rPr>
        <w:tab/>
      </w:r>
      <w:r w:rsidR="005045E0">
        <w:rPr>
          <w:rFonts w:ascii="Times New Roman" w:hAnsi="Times New Roman"/>
          <w:sz w:val="26"/>
          <w:szCs w:val="26"/>
        </w:rPr>
        <w:t>February 22</w:t>
      </w:r>
      <w:r w:rsidR="00D25DCE" w:rsidRPr="00C66EC1">
        <w:rPr>
          <w:rFonts w:ascii="Times New Roman" w:hAnsi="Times New Roman"/>
          <w:sz w:val="26"/>
          <w:szCs w:val="26"/>
        </w:rPr>
        <w:t>, 202</w:t>
      </w:r>
      <w:r w:rsidR="005045E0">
        <w:rPr>
          <w:rFonts w:ascii="Times New Roman" w:hAnsi="Times New Roman"/>
          <w:sz w:val="26"/>
          <w:szCs w:val="26"/>
        </w:rPr>
        <w:t>4</w:t>
      </w:r>
    </w:p>
    <w:p w14:paraId="04DFB16C" w14:textId="77777777" w:rsidR="00D4607B" w:rsidRPr="00C66EC1" w:rsidRDefault="00D4607B" w:rsidP="00D4607B">
      <w:pPr>
        <w:widowControl/>
        <w:tabs>
          <w:tab w:val="left" w:pos="-1440"/>
        </w:tabs>
        <w:ind w:left="720" w:hanging="720"/>
        <w:rPr>
          <w:rFonts w:ascii="Times New Roman" w:hAnsi="Times New Roman"/>
          <w:sz w:val="26"/>
          <w:szCs w:val="26"/>
        </w:rPr>
      </w:pPr>
    </w:p>
    <w:p w14:paraId="04DFB16D" w14:textId="2CF85E8A" w:rsidR="00D4607B" w:rsidRPr="00C66EC1" w:rsidRDefault="00776EED" w:rsidP="00D4607B">
      <w:pPr>
        <w:widowControl/>
        <w:rPr>
          <w:rFonts w:ascii="Times New Roman" w:hAnsi="Times New Roman"/>
          <w:sz w:val="26"/>
          <w:szCs w:val="26"/>
        </w:rPr>
      </w:pPr>
      <w:r w:rsidRPr="00C66EC1">
        <w:rPr>
          <w:rFonts w:ascii="Times New Roman" w:hAnsi="Times New Roman"/>
          <w:sz w:val="26"/>
          <w:szCs w:val="26"/>
        </w:rPr>
        <w:t xml:space="preserve">d. </w:t>
      </w:r>
      <w:r w:rsidR="004A2E82" w:rsidRPr="00C66EC1">
        <w:rPr>
          <w:rFonts w:ascii="Times New Roman" w:hAnsi="Times New Roman"/>
          <w:sz w:val="26"/>
          <w:szCs w:val="26"/>
        </w:rPr>
        <w:t xml:space="preserve">  </w:t>
      </w:r>
      <w:r w:rsidRPr="00C66EC1">
        <w:rPr>
          <w:rFonts w:ascii="Times New Roman" w:hAnsi="Times New Roman"/>
          <w:sz w:val="26"/>
          <w:szCs w:val="26"/>
        </w:rPr>
        <w:t>Applicant</w:t>
      </w:r>
      <w:r w:rsidR="00D4607B" w:rsidRPr="00C66EC1">
        <w:rPr>
          <w:rFonts w:ascii="Times New Roman" w:hAnsi="Times New Roman"/>
          <w:sz w:val="26"/>
          <w:szCs w:val="26"/>
        </w:rPr>
        <w:t xml:space="preserve">:  </w:t>
      </w:r>
      <w:r w:rsidR="001514D3" w:rsidRPr="00C66EC1">
        <w:rPr>
          <w:rFonts w:ascii="Times New Roman" w:hAnsi="Times New Roman"/>
          <w:sz w:val="26"/>
          <w:szCs w:val="26"/>
        </w:rPr>
        <w:tab/>
      </w:r>
      <w:r w:rsidR="001514D3" w:rsidRPr="00C66EC1">
        <w:rPr>
          <w:rFonts w:ascii="Times New Roman" w:hAnsi="Times New Roman"/>
          <w:sz w:val="26"/>
          <w:szCs w:val="26"/>
        </w:rPr>
        <w:tab/>
      </w:r>
      <w:r w:rsidR="00270ED6" w:rsidRPr="00C66EC1">
        <w:rPr>
          <w:rFonts w:ascii="Times New Roman" w:hAnsi="Times New Roman"/>
          <w:sz w:val="26"/>
          <w:szCs w:val="26"/>
        </w:rPr>
        <w:t>Pacific Gas and Electric Company</w:t>
      </w:r>
      <w:r w:rsidR="00473FAD" w:rsidRPr="00C66EC1">
        <w:rPr>
          <w:rFonts w:ascii="Times New Roman" w:hAnsi="Times New Roman"/>
          <w:sz w:val="26"/>
          <w:szCs w:val="26"/>
        </w:rPr>
        <w:t xml:space="preserve"> (licensee)</w:t>
      </w:r>
      <w:r w:rsidR="00AE49B6" w:rsidRPr="00C66EC1">
        <w:rPr>
          <w:rFonts w:ascii="Times New Roman" w:hAnsi="Times New Roman"/>
          <w:sz w:val="26"/>
          <w:szCs w:val="26"/>
        </w:rPr>
        <w:tab/>
      </w:r>
    </w:p>
    <w:p w14:paraId="04DFB16E" w14:textId="77777777" w:rsidR="00D4607B" w:rsidRPr="00C66EC1" w:rsidRDefault="00D4607B" w:rsidP="00703F75">
      <w:pPr>
        <w:widowControl/>
        <w:rPr>
          <w:rFonts w:ascii="Times New Roman" w:hAnsi="Times New Roman"/>
          <w:sz w:val="26"/>
          <w:szCs w:val="26"/>
        </w:rPr>
      </w:pPr>
    </w:p>
    <w:p w14:paraId="04DFB16F" w14:textId="7C67BDA3" w:rsidR="00D4607B" w:rsidRPr="00C66EC1" w:rsidRDefault="00776EED" w:rsidP="00D4607B">
      <w:pPr>
        <w:widowControl/>
        <w:tabs>
          <w:tab w:val="left" w:pos="-1440"/>
        </w:tabs>
        <w:ind w:left="720" w:hanging="720"/>
        <w:rPr>
          <w:rFonts w:ascii="Times New Roman" w:hAnsi="Times New Roman"/>
          <w:sz w:val="26"/>
          <w:szCs w:val="26"/>
        </w:rPr>
      </w:pPr>
      <w:r w:rsidRPr="00C66EC1">
        <w:rPr>
          <w:rFonts w:ascii="Times New Roman" w:hAnsi="Times New Roman"/>
          <w:sz w:val="26"/>
          <w:szCs w:val="26"/>
        </w:rPr>
        <w:t xml:space="preserve">e. </w:t>
      </w:r>
      <w:r w:rsidR="004A2E82" w:rsidRPr="00C66EC1">
        <w:rPr>
          <w:rFonts w:ascii="Times New Roman" w:hAnsi="Times New Roman"/>
          <w:sz w:val="26"/>
          <w:szCs w:val="26"/>
        </w:rPr>
        <w:t xml:space="preserve">  </w:t>
      </w:r>
      <w:r w:rsidRPr="00C66EC1">
        <w:rPr>
          <w:rFonts w:ascii="Times New Roman" w:hAnsi="Times New Roman"/>
          <w:sz w:val="26"/>
          <w:szCs w:val="26"/>
        </w:rPr>
        <w:t>Name</w:t>
      </w:r>
      <w:r w:rsidR="00D4607B" w:rsidRPr="00C66EC1">
        <w:rPr>
          <w:rFonts w:ascii="Times New Roman" w:hAnsi="Times New Roman"/>
          <w:sz w:val="26"/>
          <w:szCs w:val="26"/>
        </w:rPr>
        <w:t xml:space="preserve"> of Project: </w:t>
      </w:r>
      <w:r w:rsidR="000236CA" w:rsidRPr="00C66EC1">
        <w:rPr>
          <w:rFonts w:ascii="Times New Roman" w:hAnsi="Times New Roman"/>
          <w:sz w:val="26"/>
          <w:szCs w:val="26"/>
        </w:rPr>
        <w:t xml:space="preserve"> </w:t>
      </w:r>
      <w:r w:rsidR="001514D3" w:rsidRPr="00C66EC1">
        <w:rPr>
          <w:rFonts w:ascii="Times New Roman" w:hAnsi="Times New Roman"/>
          <w:sz w:val="26"/>
          <w:szCs w:val="26"/>
        </w:rPr>
        <w:tab/>
      </w:r>
      <w:r w:rsidR="00270ED6" w:rsidRPr="00C66EC1">
        <w:rPr>
          <w:rFonts w:ascii="Times New Roman" w:hAnsi="Times New Roman"/>
          <w:sz w:val="26"/>
          <w:szCs w:val="26"/>
        </w:rPr>
        <w:t>Potter Valley</w:t>
      </w:r>
      <w:r w:rsidR="00473FAD" w:rsidRPr="00C66EC1">
        <w:rPr>
          <w:rFonts w:ascii="Times New Roman" w:hAnsi="Times New Roman"/>
          <w:sz w:val="26"/>
          <w:szCs w:val="26"/>
        </w:rPr>
        <w:t xml:space="preserve"> Hydroelectric </w:t>
      </w:r>
      <w:r w:rsidR="00AA7A04" w:rsidRPr="00C66EC1">
        <w:rPr>
          <w:rFonts w:ascii="Times New Roman" w:hAnsi="Times New Roman"/>
          <w:sz w:val="26"/>
          <w:szCs w:val="26"/>
        </w:rPr>
        <w:t>Project</w:t>
      </w:r>
    </w:p>
    <w:p w14:paraId="04DFB170" w14:textId="77777777" w:rsidR="00D4607B" w:rsidRPr="00C66EC1" w:rsidRDefault="00D4607B" w:rsidP="00D4607B">
      <w:pPr>
        <w:widowControl/>
        <w:rPr>
          <w:rFonts w:ascii="Times New Roman" w:hAnsi="Times New Roman"/>
          <w:sz w:val="26"/>
          <w:szCs w:val="26"/>
        </w:rPr>
      </w:pPr>
    </w:p>
    <w:p w14:paraId="04DFB171" w14:textId="356A84B4" w:rsidR="00D4607B" w:rsidRPr="00C66EC1" w:rsidRDefault="00776EED" w:rsidP="009E4BD6">
      <w:pPr>
        <w:widowControl/>
        <w:ind w:left="2880" w:hanging="2880"/>
        <w:rPr>
          <w:rFonts w:ascii="Times New Roman" w:hAnsi="Times New Roman"/>
          <w:sz w:val="26"/>
          <w:szCs w:val="26"/>
        </w:rPr>
      </w:pPr>
      <w:r w:rsidRPr="00C66EC1">
        <w:rPr>
          <w:rFonts w:ascii="Times New Roman" w:hAnsi="Times New Roman"/>
          <w:sz w:val="26"/>
          <w:szCs w:val="26"/>
        </w:rPr>
        <w:t xml:space="preserve">f. </w:t>
      </w:r>
      <w:r w:rsidR="004A2E82" w:rsidRPr="00C66EC1">
        <w:rPr>
          <w:rFonts w:ascii="Times New Roman" w:hAnsi="Times New Roman"/>
          <w:sz w:val="26"/>
          <w:szCs w:val="26"/>
        </w:rPr>
        <w:t xml:space="preserve">  </w:t>
      </w:r>
      <w:r w:rsidRPr="00C66EC1">
        <w:rPr>
          <w:rFonts w:ascii="Times New Roman" w:hAnsi="Times New Roman"/>
          <w:sz w:val="26"/>
          <w:szCs w:val="26"/>
        </w:rPr>
        <w:t>Location</w:t>
      </w:r>
      <w:r w:rsidR="00D4607B" w:rsidRPr="00C66EC1">
        <w:rPr>
          <w:rFonts w:ascii="Times New Roman" w:hAnsi="Times New Roman"/>
          <w:sz w:val="26"/>
          <w:szCs w:val="26"/>
        </w:rPr>
        <w:t xml:space="preserve">: </w:t>
      </w:r>
      <w:r w:rsidR="000236CA" w:rsidRPr="00C66EC1">
        <w:rPr>
          <w:rFonts w:ascii="Times New Roman" w:hAnsi="Times New Roman"/>
          <w:sz w:val="26"/>
          <w:szCs w:val="26"/>
        </w:rPr>
        <w:t xml:space="preserve"> </w:t>
      </w:r>
      <w:r w:rsidR="00CF10B9" w:rsidRPr="00C66EC1">
        <w:rPr>
          <w:rFonts w:ascii="Times New Roman" w:hAnsi="Times New Roman"/>
          <w:sz w:val="26"/>
          <w:szCs w:val="26"/>
        </w:rPr>
        <w:tab/>
      </w:r>
      <w:r w:rsidR="003376DF" w:rsidRPr="00C66EC1">
        <w:rPr>
          <w:rFonts w:ascii="Times New Roman" w:hAnsi="Times New Roman"/>
          <w:sz w:val="26"/>
          <w:szCs w:val="26"/>
        </w:rPr>
        <w:t>The project is located on</w:t>
      </w:r>
      <w:r w:rsidR="00473FAD" w:rsidRPr="00C66EC1">
        <w:rPr>
          <w:rFonts w:ascii="Times New Roman" w:hAnsi="Times New Roman"/>
          <w:sz w:val="26"/>
          <w:szCs w:val="26"/>
        </w:rPr>
        <w:t xml:space="preserve"> </w:t>
      </w:r>
      <w:r w:rsidR="00CD2AEF" w:rsidRPr="00C66EC1">
        <w:rPr>
          <w:rFonts w:ascii="Times New Roman" w:hAnsi="Times New Roman"/>
          <w:sz w:val="26"/>
          <w:szCs w:val="26"/>
        </w:rPr>
        <w:t xml:space="preserve">the </w:t>
      </w:r>
      <w:r w:rsidR="00270ED6" w:rsidRPr="00C66EC1">
        <w:rPr>
          <w:rFonts w:ascii="Times New Roman" w:hAnsi="Times New Roman"/>
          <w:sz w:val="26"/>
          <w:szCs w:val="26"/>
        </w:rPr>
        <w:t>Eel</w:t>
      </w:r>
      <w:r w:rsidR="00473FAD" w:rsidRPr="00C66EC1">
        <w:rPr>
          <w:rFonts w:ascii="Times New Roman" w:hAnsi="Times New Roman"/>
          <w:sz w:val="26"/>
          <w:szCs w:val="26"/>
        </w:rPr>
        <w:t xml:space="preserve"> River </w:t>
      </w:r>
      <w:r w:rsidR="00270ED6" w:rsidRPr="00C66EC1">
        <w:rPr>
          <w:rFonts w:ascii="Times New Roman" w:hAnsi="Times New Roman"/>
          <w:sz w:val="26"/>
          <w:szCs w:val="26"/>
        </w:rPr>
        <w:t xml:space="preserve">and East Fork of the Russian River </w:t>
      </w:r>
      <w:r w:rsidR="00473FAD" w:rsidRPr="00C66EC1">
        <w:rPr>
          <w:rFonts w:ascii="Times New Roman" w:hAnsi="Times New Roman"/>
          <w:sz w:val="26"/>
          <w:szCs w:val="26"/>
        </w:rPr>
        <w:t xml:space="preserve">in </w:t>
      </w:r>
      <w:r w:rsidR="00270ED6" w:rsidRPr="00C66EC1">
        <w:rPr>
          <w:rFonts w:ascii="Times New Roman" w:hAnsi="Times New Roman"/>
          <w:sz w:val="26"/>
          <w:szCs w:val="26"/>
        </w:rPr>
        <w:t>Lake</w:t>
      </w:r>
      <w:r w:rsidR="00CF47A5" w:rsidRPr="00C66EC1">
        <w:rPr>
          <w:rFonts w:ascii="Times New Roman" w:hAnsi="Times New Roman"/>
          <w:sz w:val="26"/>
          <w:szCs w:val="26"/>
        </w:rPr>
        <w:t xml:space="preserve"> and </w:t>
      </w:r>
      <w:r w:rsidR="00270ED6" w:rsidRPr="00C66EC1">
        <w:rPr>
          <w:rFonts w:ascii="Times New Roman" w:hAnsi="Times New Roman"/>
          <w:sz w:val="26"/>
          <w:szCs w:val="26"/>
        </w:rPr>
        <w:t>Mendocino</w:t>
      </w:r>
      <w:r w:rsidR="00CF47A5" w:rsidRPr="00C66EC1">
        <w:rPr>
          <w:rFonts w:ascii="Times New Roman" w:hAnsi="Times New Roman"/>
          <w:sz w:val="26"/>
          <w:szCs w:val="26"/>
        </w:rPr>
        <w:t xml:space="preserve"> counties, </w:t>
      </w:r>
      <w:r w:rsidR="00270ED6" w:rsidRPr="00C66EC1">
        <w:rPr>
          <w:rFonts w:ascii="Times New Roman" w:hAnsi="Times New Roman"/>
          <w:sz w:val="26"/>
          <w:szCs w:val="26"/>
        </w:rPr>
        <w:t>California</w:t>
      </w:r>
      <w:r w:rsidR="005E73CF">
        <w:rPr>
          <w:rFonts w:ascii="Times New Roman" w:hAnsi="Times New Roman"/>
          <w:sz w:val="26"/>
          <w:szCs w:val="26"/>
        </w:rPr>
        <w:t xml:space="preserve">.  The project occupies federal lands managed by the U.S. Forest Service.  </w:t>
      </w:r>
    </w:p>
    <w:p w14:paraId="04DFB172" w14:textId="77777777" w:rsidR="00D9633C" w:rsidRPr="00C66EC1" w:rsidRDefault="00D9633C" w:rsidP="00D9633C">
      <w:pPr>
        <w:widowControl/>
        <w:ind w:left="2880" w:hanging="2880"/>
        <w:rPr>
          <w:rFonts w:ascii="Times New Roman" w:hAnsi="Times New Roman"/>
          <w:sz w:val="26"/>
          <w:szCs w:val="26"/>
        </w:rPr>
      </w:pPr>
    </w:p>
    <w:p w14:paraId="0D8047D8" w14:textId="1B4F7157" w:rsidR="00D12DC1" w:rsidRPr="00C66EC1" w:rsidRDefault="00776EED" w:rsidP="00D4607B">
      <w:pPr>
        <w:widowControl/>
        <w:tabs>
          <w:tab w:val="left" w:pos="-1440"/>
        </w:tabs>
        <w:ind w:left="2880" w:hanging="2880"/>
        <w:rPr>
          <w:rFonts w:ascii="Times New Roman" w:hAnsi="Times New Roman"/>
          <w:sz w:val="26"/>
          <w:szCs w:val="26"/>
        </w:rPr>
      </w:pPr>
      <w:r w:rsidRPr="00C66EC1">
        <w:rPr>
          <w:rFonts w:ascii="Times New Roman" w:hAnsi="Times New Roman"/>
          <w:sz w:val="26"/>
          <w:szCs w:val="26"/>
        </w:rPr>
        <w:t xml:space="preserve">g. </w:t>
      </w:r>
      <w:r w:rsidR="004A2E82" w:rsidRPr="00C66EC1">
        <w:rPr>
          <w:rFonts w:ascii="Times New Roman" w:hAnsi="Times New Roman"/>
          <w:sz w:val="26"/>
          <w:szCs w:val="26"/>
        </w:rPr>
        <w:t xml:space="preserve">  </w:t>
      </w:r>
      <w:r w:rsidRPr="00C66EC1">
        <w:rPr>
          <w:rFonts w:ascii="Times New Roman" w:hAnsi="Times New Roman"/>
          <w:sz w:val="26"/>
          <w:szCs w:val="26"/>
        </w:rPr>
        <w:t>Filed</w:t>
      </w:r>
      <w:r w:rsidR="00D4607B" w:rsidRPr="00C66EC1">
        <w:rPr>
          <w:rFonts w:ascii="Times New Roman" w:hAnsi="Times New Roman"/>
          <w:sz w:val="26"/>
          <w:szCs w:val="26"/>
        </w:rPr>
        <w:t xml:space="preserve"> Pursuant to: </w:t>
      </w:r>
      <w:r w:rsidR="000236CA" w:rsidRPr="00C66EC1">
        <w:rPr>
          <w:rFonts w:ascii="Times New Roman" w:hAnsi="Times New Roman"/>
          <w:sz w:val="26"/>
          <w:szCs w:val="26"/>
        </w:rPr>
        <w:t xml:space="preserve"> </w:t>
      </w:r>
      <w:r w:rsidR="001514D3" w:rsidRPr="00C66EC1">
        <w:rPr>
          <w:rFonts w:ascii="Times New Roman" w:hAnsi="Times New Roman"/>
          <w:sz w:val="26"/>
          <w:szCs w:val="26"/>
        </w:rPr>
        <w:tab/>
      </w:r>
      <w:r w:rsidR="00D4607B" w:rsidRPr="00C66EC1">
        <w:rPr>
          <w:rFonts w:ascii="Times New Roman" w:hAnsi="Times New Roman"/>
          <w:sz w:val="26"/>
          <w:szCs w:val="26"/>
        </w:rPr>
        <w:t xml:space="preserve">Federal Power Act, 16 USC </w:t>
      </w:r>
      <w:proofErr w:type="spellStart"/>
      <w:r w:rsidR="00D4607B" w:rsidRPr="00C66EC1">
        <w:rPr>
          <w:rFonts w:ascii="Times New Roman" w:hAnsi="Times New Roman"/>
          <w:sz w:val="26"/>
          <w:szCs w:val="26"/>
        </w:rPr>
        <w:t>791a</w:t>
      </w:r>
      <w:proofErr w:type="spellEnd"/>
      <w:r w:rsidR="00D4607B" w:rsidRPr="00C66EC1">
        <w:rPr>
          <w:rFonts w:ascii="Times New Roman" w:hAnsi="Times New Roman"/>
          <w:sz w:val="26"/>
          <w:szCs w:val="26"/>
        </w:rPr>
        <w:t xml:space="preserve"> </w:t>
      </w:r>
      <w:r w:rsidR="00473FAD" w:rsidRPr="00C66EC1">
        <w:rPr>
          <w:rFonts w:ascii="Times New Roman" w:hAnsi="Times New Roman"/>
          <w:sz w:val="26"/>
          <w:szCs w:val="26"/>
        </w:rPr>
        <w:t>–</w:t>
      </w:r>
      <w:r w:rsidR="00D4607B" w:rsidRPr="00C66EC1">
        <w:rPr>
          <w:rFonts w:ascii="Times New Roman" w:hAnsi="Times New Roman"/>
          <w:sz w:val="26"/>
          <w:szCs w:val="26"/>
        </w:rPr>
        <w:t xml:space="preserve"> </w:t>
      </w:r>
      <w:proofErr w:type="spellStart"/>
      <w:proofErr w:type="gramStart"/>
      <w:r w:rsidR="00D4607B" w:rsidRPr="00C66EC1">
        <w:rPr>
          <w:rFonts w:ascii="Times New Roman" w:hAnsi="Times New Roman"/>
          <w:sz w:val="26"/>
          <w:szCs w:val="26"/>
        </w:rPr>
        <w:t>825</w:t>
      </w:r>
      <w:r w:rsidR="00473FAD" w:rsidRPr="00C66EC1">
        <w:rPr>
          <w:rFonts w:ascii="Times New Roman" w:hAnsi="Times New Roman"/>
          <w:sz w:val="26"/>
          <w:szCs w:val="26"/>
        </w:rPr>
        <w:t>r</w:t>
      </w:r>
      <w:proofErr w:type="spellEnd"/>
      <w:proofErr w:type="gramEnd"/>
    </w:p>
    <w:p w14:paraId="04DFB174" w14:textId="12146FDB" w:rsidR="00D4607B" w:rsidRPr="00C66EC1" w:rsidRDefault="00D12DC1" w:rsidP="00141349">
      <w:pPr>
        <w:widowControl/>
        <w:tabs>
          <w:tab w:val="left" w:pos="-1440"/>
        </w:tabs>
        <w:ind w:left="2880" w:hanging="2880"/>
        <w:rPr>
          <w:rFonts w:ascii="Times New Roman" w:hAnsi="Times New Roman"/>
          <w:sz w:val="26"/>
          <w:szCs w:val="26"/>
        </w:rPr>
      </w:pPr>
      <w:r w:rsidRPr="00C66EC1">
        <w:rPr>
          <w:rFonts w:ascii="Times New Roman" w:hAnsi="Times New Roman"/>
          <w:sz w:val="26"/>
          <w:szCs w:val="26"/>
        </w:rPr>
        <w:tab/>
      </w:r>
    </w:p>
    <w:p w14:paraId="04DFB175" w14:textId="3772DC1E" w:rsidR="0055353A" w:rsidRPr="00C66EC1" w:rsidRDefault="00776EED" w:rsidP="0055353A">
      <w:pPr>
        <w:ind w:left="2880" w:hanging="2880"/>
        <w:rPr>
          <w:rFonts w:ascii="Times New Roman" w:hAnsi="Times New Roman"/>
          <w:sz w:val="26"/>
          <w:szCs w:val="26"/>
        </w:rPr>
      </w:pPr>
      <w:r w:rsidRPr="00C66EC1">
        <w:rPr>
          <w:rFonts w:ascii="Times New Roman" w:hAnsi="Times New Roman"/>
          <w:sz w:val="26"/>
          <w:szCs w:val="26"/>
        </w:rPr>
        <w:t xml:space="preserve">h. </w:t>
      </w:r>
      <w:r w:rsidR="004A2E82" w:rsidRPr="00C66EC1">
        <w:rPr>
          <w:rFonts w:ascii="Times New Roman" w:hAnsi="Times New Roman"/>
          <w:sz w:val="26"/>
          <w:szCs w:val="26"/>
        </w:rPr>
        <w:t xml:space="preserve">  </w:t>
      </w:r>
      <w:r w:rsidRPr="00C66EC1">
        <w:rPr>
          <w:rFonts w:ascii="Times New Roman" w:hAnsi="Times New Roman"/>
          <w:sz w:val="26"/>
          <w:szCs w:val="26"/>
        </w:rPr>
        <w:t>Applicant</w:t>
      </w:r>
      <w:r w:rsidR="00D4607B" w:rsidRPr="00C66EC1">
        <w:rPr>
          <w:rFonts w:ascii="Times New Roman" w:hAnsi="Times New Roman"/>
          <w:sz w:val="26"/>
          <w:szCs w:val="26"/>
        </w:rPr>
        <w:t xml:space="preserve"> Contact:  </w:t>
      </w:r>
      <w:r w:rsidR="001514D3" w:rsidRPr="00C66EC1">
        <w:rPr>
          <w:rFonts w:ascii="Times New Roman" w:hAnsi="Times New Roman"/>
          <w:sz w:val="26"/>
          <w:szCs w:val="26"/>
        </w:rPr>
        <w:tab/>
      </w:r>
      <w:r w:rsidR="00B97FC8" w:rsidRPr="00C66EC1">
        <w:rPr>
          <w:rFonts w:ascii="Times New Roman" w:hAnsi="Times New Roman"/>
          <w:sz w:val="26"/>
          <w:szCs w:val="26"/>
        </w:rPr>
        <w:t>Jackie Pope</w:t>
      </w:r>
      <w:r w:rsidR="0052689F" w:rsidRPr="00C66EC1">
        <w:rPr>
          <w:rFonts w:ascii="Times New Roman" w:hAnsi="Times New Roman"/>
          <w:sz w:val="26"/>
          <w:szCs w:val="26"/>
        </w:rPr>
        <w:t xml:space="preserve">, </w:t>
      </w:r>
      <w:r w:rsidR="00B97FC8" w:rsidRPr="00C66EC1">
        <w:rPr>
          <w:rFonts w:ascii="Times New Roman" w:hAnsi="Times New Roman"/>
          <w:sz w:val="26"/>
          <w:szCs w:val="26"/>
        </w:rPr>
        <w:t>License Coordinator</w:t>
      </w:r>
      <w:r w:rsidR="0052689F" w:rsidRPr="00C66EC1">
        <w:rPr>
          <w:rFonts w:ascii="Times New Roman" w:hAnsi="Times New Roman"/>
          <w:sz w:val="26"/>
          <w:szCs w:val="26"/>
        </w:rPr>
        <w:t xml:space="preserve">; </w:t>
      </w:r>
      <w:r w:rsidR="00B97FC8" w:rsidRPr="00C66EC1">
        <w:rPr>
          <w:rFonts w:ascii="Times New Roman" w:hAnsi="Times New Roman"/>
          <w:sz w:val="26"/>
          <w:szCs w:val="26"/>
        </w:rPr>
        <w:t>Pacific Gas and Electric Company</w:t>
      </w:r>
      <w:r w:rsidR="00581E0C" w:rsidRPr="00C66EC1">
        <w:rPr>
          <w:rFonts w:ascii="Times New Roman" w:hAnsi="Times New Roman"/>
          <w:sz w:val="26"/>
          <w:szCs w:val="26"/>
        </w:rPr>
        <w:t>;</w:t>
      </w:r>
      <w:r w:rsidR="001577F5" w:rsidRPr="00C66EC1">
        <w:rPr>
          <w:rFonts w:ascii="Times New Roman" w:hAnsi="Times New Roman"/>
          <w:sz w:val="26"/>
          <w:szCs w:val="26"/>
        </w:rPr>
        <w:t xml:space="preserve"> </w:t>
      </w:r>
      <w:r w:rsidR="005045E0">
        <w:rPr>
          <w:rFonts w:ascii="Times New Roman" w:hAnsi="Times New Roman"/>
          <w:sz w:val="26"/>
          <w:szCs w:val="26"/>
        </w:rPr>
        <w:t>300 Lakeside Drive, Oakland, CA 94612</w:t>
      </w:r>
      <w:r w:rsidR="00581E0C" w:rsidRPr="00C66EC1">
        <w:rPr>
          <w:rFonts w:ascii="Times New Roman" w:hAnsi="Times New Roman"/>
          <w:sz w:val="26"/>
          <w:szCs w:val="26"/>
        </w:rPr>
        <w:t>;</w:t>
      </w:r>
      <w:r w:rsidR="001577F5" w:rsidRPr="00C66EC1">
        <w:rPr>
          <w:rFonts w:ascii="Times New Roman" w:hAnsi="Times New Roman"/>
          <w:sz w:val="26"/>
          <w:szCs w:val="26"/>
        </w:rPr>
        <w:t xml:space="preserve"> Phone: (</w:t>
      </w:r>
      <w:r w:rsidR="00B97FC8" w:rsidRPr="00C66EC1">
        <w:rPr>
          <w:rFonts w:ascii="Times New Roman" w:hAnsi="Times New Roman"/>
          <w:sz w:val="26"/>
          <w:szCs w:val="26"/>
        </w:rPr>
        <w:t>530</w:t>
      </w:r>
      <w:r w:rsidR="001577F5" w:rsidRPr="00C66EC1">
        <w:rPr>
          <w:rFonts w:ascii="Times New Roman" w:hAnsi="Times New Roman"/>
          <w:sz w:val="26"/>
          <w:szCs w:val="26"/>
        </w:rPr>
        <w:t xml:space="preserve">) </w:t>
      </w:r>
      <w:r w:rsidR="00D53B4E" w:rsidRPr="00C66EC1">
        <w:rPr>
          <w:rFonts w:ascii="Times New Roman" w:hAnsi="Times New Roman"/>
          <w:sz w:val="26"/>
          <w:szCs w:val="26"/>
        </w:rPr>
        <w:t>2</w:t>
      </w:r>
      <w:r w:rsidR="00B97FC8" w:rsidRPr="00C66EC1">
        <w:rPr>
          <w:rFonts w:ascii="Times New Roman" w:hAnsi="Times New Roman"/>
          <w:sz w:val="26"/>
          <w:szCs w:val="26"/>
        </w:rPr>
        <w:t>45</w:t>
      </w:r>
      <w:r w:rsidR="001577F5" w:rsidRPr="00C66EC1">
        <w:rPr>
          <w:rFonts w:ascii="Times New Roman" w:hAnsi="Times New Roman"/>
          <w:sz w:val="26"/>
          <w:szCs w:val="26"/>
        </w:rPr>
        <w:t>-</w:t>
      </w:r>
      <w:r w:rsidR="00B97FC8" w:rsidRPr="00C66EC1">
        <w:rPr>
          <w:rFonts w:ascii="Times New Roman" w:hAnsi="Times New Roman"/>
          <w:sz w:val="26"/>
          <w:szCs w:val="26"/>
        </w:rPr>
        <w:t>4007</w:t>
      </w:r>
    </w:p>
    <w:p w14:paraId="04DFB176" w14:textId="77777777" w:rsidR="00D4607B" w:rsidRPr="00C66EC1" w:rsidRDefault="00D4607B" w:rsidP="00D4607B">
      <w:pPr>
        <w:widowControl/>
        <w:rPr>
          <w:rFonts w:ascii="Times New Roman" w:hAnsi="Times New Roman"/>
          <w:sz w:val="26"/>
          <w:szCs w:val="26"/>
        </w:rPr>
      </w:pPr>
    </w:p>
    <w:p w14:paraId="04DFB177" w14:textId="7D62922B" w:rsidR="00D4607B" w:rsidRPr="00C66EC1" w:rsidRDefault="00776EED" w:rsidP="000F46EB">
      <w:pPr>
        <w:widowControl/>
        <w:tabs>
          <w:tab w:val="left" w:pos="360"/>
        </w:tabs>
        <w:ind w:left="2880" w:hanging="2880"/>
        <w:rPr>
          <w:rFonts w:ascii="Times New Roman" w:hAnsi="Times New Roman"/>
          <w:sz w:val="26"/>
          <w:szCs w:val="26"/>
        </w:rPr>
      </w:pPr>
      <w:proofErr w:type="spellStart"/>
      <w:r w:rsidRPr="00C66EC1">
        <w:rPr>
          <w:rFonts w:ascii="Times New Roman" w:hAnsi="Times New Roman"/>
          <w:sz w:val="26"/>
          <w:szCs w:val="26"/>
        </w:rPr>
        <w:t>i</w:t>
      </w:r>
      <w:proofErr w:type="spellEnd"/>
      <w:r w:rsidRPr="00C66EC1">
        <w:rPr>
          <w:rFonts w:ascii="Times New Roman" w:hAnsi="Times New Roman"/>
          <w:sz w:val="26"/>
          <w:szCs w:val="26"/>
        </w:rPr>
        <w:t xml:space="preserve">. </w:t>
      </w:r>
      <w:r w:rsidR="004A2E82" w:rsidRPr="00C66EC1">
        <w:rPr>
          <w:rFonts w:ascii="Times New Roman" w:hAnsi="Times New Roman"/>
          <w:sz w:val="26"/>
          <w:szCs w:val="26"/>
        </w:rPr>
        <w:t xml:space="preserve"> </w:t>
      </w:r>
      <w:r w:rsidR="000331E1" w:rsidRPr="00C66EC1">
        <w:rPr>
          <w:rFonts w:ascii="Times New Roman" w:hAnsi="Times New Roman"/>
          <w:sz w:val="26"/>
          <w:szCs w:val="26"/>
        </w:rPr>
        <w:t xml:space="preserve"> </w:t>
      </w:r>
      <w:r w:rsidRPr="00C66EC1">
        <w:rPr>
          <w:rFonts w:ascii="Times New Roman" w:hAnsi="Times New Roman"/>
          <w:sz w:val="26"/>
          <w:szCs w:val="26"/>
        </w:rPr>
        <w:t>FERC</w:t>
      </w:r>
      <w:r w:rsidR="00D4607B" w:rsidRPr="00C66EC1">
        <w:rPr>
          <w:rFonts w:ascii="Times New Roman" w:hAnsi="Times New Roman"/>
          <w:sz w:val="26"/>
          <w:szCs w:val="26"/>
        </w:rPr>
        <w:t xml:space="preserve"> Contact:  </w:t>
      </w:r>
      <w:r w:rsidR="00006CAD" w:rsidRPr="00C66EC1">
        <w:rPr>
          <w:rFonts w:ascii="Times New Roman" w:hAnsi="Times New Roman"/>
          <w:sz w:val="26"/>
          <w:szCs w:val="26"/>
        </w:rPr>
        <w:tab/>
      </w:r>
      <w:r w:rsidR="005045E0">
        <w:rPr>
          <w:rFonts w:ascii="Times New Roman" w:hAnsi="Times New Roman"/>
          <w:sz w:val="26"/>
          <w:szCs w:val="26"/>
        </w:rPr>
        <w:t>John Aedo</w:t>
      </w:r>
      <w:r w:rsidR="00A34551" w:rsidRPr="00C66EC1">
        <w:rPr>
          <w:rFonts w:ascii="Times New Roman" w:hAnsi="Times New Roman"/>
          <w:sz w:val="26"/>
          <w:szCs w:val="26"/>
        </w:rPr>
        <w:t xml:space="preserve">, </w:t>
      </w:r>
      <w:r w:rsidR="00D4607B" w:rsidRPr="00C66EC1">
        <w:rPr>
          <w:rFonts w:ascii="Times New Roman" w:hAnsi="Times New Roman"/>
          <w:sz w:val="26"/>
          <w:szCs w:val="26"/>
        </w:rPr>
        <w:t>(</w:t>
      </w:r>
      <w:r w:rsidR="005045E0">
        <w:rPr>
          <w:rFonts w:ascii="Times New Roman" w:hAnsi="Times New Roman"/>
          <w:sz w:val="26"/>
          <w:szCs w:val="26"/>
        </w:rPr>
        <w:t>415</w:t>
      </w:r>
      <w:r w:rsidR="00D4607B" w:rsidRPr="00C66EC1">
        <w:rPr>
          <w:rFonts w:ascii="Times New Roman" w:hAnsi="Times New Roman"/>
          <w:sz w:val="26"/>
          <w:szCs w:val="26"/>
        </w:rPr>
        <w:t xml:space="preserve">) </w:t>
      </w:r>
      <w:r w:rsidR="005045E0">
        <w:rPr>
          <w:rFonts w:ascii="Times New Roman" w:hAnsi="Times New Roman"/>
          <w:sz w:val="26"/>
          <w:szCs w:val="26"/>
        </w:rPr>
        <w:t>369-3335</w:t>
      </w:r>
      <w:r w:rsidR="00454279" w:rsidRPr="00C66EC1">
        <w:rPr>
          <w:rFonts w:ascii="Times New Roman" w:hAnsi="Times New Roman"/>
          <w:sz w:val="26"/>
          <w:szCs w:val="26"/>
        </w:rPr>
        <w:t>,</w:t>
      </w:r>
      <w:r w:rsidR="00B82A44" w:rsidRPr="00C66EC1">
        <w:rPr>
          <w:rFonts w:ascii="Times New Roman" w:hAnsi="Times New Roman"/>
          <w:sz w:val="26"/>
          <w:szCs w:val="26"/>
        </w:rPr>
        <w:t xml:space="preserve"> </w:t>
      </w:r>
      <w:hyperlink r:id="rId12" w:history="1">
        <w:r w:rsidR="005045E0" w:rsidRPr="006B6F04">
          <w:rPr>
            <w:rStyle w:val="Hyperlink"/>
            <w:rFonts w:ascii="Times New Roman" w:hAnsi="Times New Roman"/>
            <w:sz w:val="26"/>
            <w:szCs w:val="26"/>
          </w:rPr>
          <w:t>john.aedo@ferc.gov</w:t>
        </w:r>
      </w:hyperlink>
      <w:r w:rsidR="00506659" w:rsidRPr="00C66EC1">
        <w:rPr>
          <w:rFonts w:ascii="Times New Roman" w:hAnsi="Times New Roman"/>
          <w:sz w:val="26"/>
          <w:szCs w:val="26"/>
        </w:rPr>
        <w:t xml:space="preserve"> </w:t>
      </w:r>
    </w:p>
    <w:p w14:paraId="04DFB178" w14:textId="77777777" w:rsidR="00EC26DE" w:rsidRPr="00C66EC1" w:rsidRDefault="00EC26DE">
      <w:pPr>
        <w:widowControl/>
        <w:ind w:firstLine="720"/>
        <w:rPr>
          <w:rFonts w:ascii="Times New Roman" w:hAnsi="Times New Roman"/>
          <w:sz w:val="26"/>
          <w:szCs w:val="26"/>
        </w:rPr>
      </w:pPr>
    </w:p>
    <w:p w14:paraId="2D45583A" w14:textId="408791E7" w:rsidR="005E73CF" w:rsidRPr="005E73CF" w:rsidRDefault="005E73CF" w:rsidP="005E73CF">
      <w:pPr>
        <w:widowControl/>
        <w:rPr>
          <w:rFonts w:ascii="Times New Roman" w:hAnsi="Times New Roman"/>
          <w:sz w:val="26"/>
          <w:szCs w:val="26"/>
          <w:lang w:val="tr-TR"/>
        </w:rPr>
      </w:pPr>
      <w:r w:rsidRPr="005E73CF">
        <w:rPr>
          <w:rFonts w:ascii="Times New Roman" w:hAnsi="Times New Roman"/>
          <w:sz w:val="26"/>
          <w:szCs w:val="26"/>
        </w:rPr>
        <w:t>j.</w:t>
      </w:r>
      <w:r w:rsidRPr="005E73CF">
        <w:rPr>
          <w:rFonts w:ascii="Times New Roman" w:hAnsi="Times New Roman"/>
          <w:sz w:val="26"/>
          <w:szCs w:val="26"/>
        </w:rPr>
        <w:tab/>
      </w:r>
      <w:r w:rsidRPr="005E73CF">
        <w:rPr>
          <w:rFonts w:ascii="Times New Roman" w:hAnsi="Times New Roman"/>
          <w:sz w:val="26"/>
          <w:szCs w:val="26"/>
          <w:lang w:val="tr-TR"/>
        </w:rPr>
        <w:t>Cooperating agencies:  With this notice, the Commission is inviting federal, state, local, an</w:t>
      </w:r>
      <w:r w:rsidRPr="005E73CF">
        <w:rPr>
          <w:rFonts w:ascii="Times New Roman" w:hAnsi="Times New Roman"/>
          <w:sz w:val="26"/>
          <w:szCs w:val="26"/>
        </w:rPr>
        <w:t xml:space="preserve">d Tribal agencies with jurisdiction and/or special expertise with respect to environmental issues affected by the proposal, that wish to cooperate in the preparation of any environmental document, if applicable, to follow the instructions for filing such requests described in item </w:t>
      </w:r>
      <w:r w:rsidR="00B56700">
        <w:rPr>
          <w:rFonts w:ascii="Times New Roman" w:hAnsi="Times New Roman"/>
          <w:sz w:val="26"/>
          <w:szCs w:val="26"/>
        </w:rPr>
        <w:t>k</w:t>
      </w:r>
      <w:r w:rsidRPr="005E73CF">
        <w:rPr>
          <w:rFonts w:ascii="Times New Roman" w:hAnsi="Times New Roman"/>
          <w:sz w:val="26"/>
          <w:szCs w:val="26"/>
        </w:rPr>
        <w:t xml:space="preserve"> below.  Cooperating agencies should note the Commission's </w:t>
      </w:r>
      <w:r w:rsidRPr="005E73CF">
        <w:rPr>
          <w:rFonts w:ascii="Times New Roman" w:hAnsi="Times New Roman"/>
          <w:sz w:val="26"/>
          <w:szCs w:val="26"/>
        </w:rPr>
        <w:lastRenderedPageBreak/>
        <w:t xml:space="preserve">policy that agencies that cooperate in the preparation of any environmental document cannot also intervene.  </w:t>
      </w:r>
      <w:r w:rsidRPr="005E73CF">
        <w:rPr>
          <w:rFonts w:ascii="Times New Roman" w:hAnsi="Times New Roman"/>
          <w:i/>
          <w:iCs/>
          <w:sz w:val="26"/>
          <w:szCs w:val="26"/>
        </w:rPr>
        <w:t xml:space="preserve">See </w:t>
      </w:r>
      <w:r w:rsidRPr="005E73CF">
        <w:rPr>
          <w:rFonts w:ascii="Times New Roman" w:hAnsi="Times New Roman"/>
          <w:sz w:val="26"/>
          <w:szCs w:val="26"/>
        </w:rPr>
        <w:t>94 FERC ¶ 61,076 (2001).</w:t>
      </w:r>
    </w:p>
    <w:p w14:paraId="6AEAA482" w14:textId="77777777" w:rsidR="005E73CF" w:rsidRDefault="005E73CF" w:rsidP="00A20EEB">
      <w:pPr>
        <w:widowControl/>
        <w:rPr>
          <w:rFonts w:ascii="Times New Roman" w:hAnsi="Times New Roman"/>
          <w:sz w:val="26"/>
          <w:szCs w:val="26"/>
        </w:rPr>
      </w:pPr>
    </w:p>
    <w:p w14:paraId="04DFB179" w14:textId="3C137988" w:rsidR="00EC26DE" w:rsidRPr="00C66EC1" w:rsidRDefault="00B56700" w:rsidP="00A20EEB">
      <w:pPr>
        <w:widowControl/>
        <w:rPr>
          <w:rFonts w:ascii="Times New Roman" w:hAnsi="Times New Roman"/>
          <w:bCs/>
          <w:sz w:val="26"/>
          <w:szCs w:val="26"/>
        </w:rPr>
      </w:pPr>
      <w:r>
        <w:rPr>
          <w:rFonts w:ascii="Times New Roman" w:hAnsi="Times New Roman"/>
          <w:sz w:val="26"/>
          <w:szCs w:val="26"/>
        </w:rPr>
        <w:t>k</w:t>
      </w:r>
      <w:r w:rsidR="00776EED" w:rsidRPr="00C66EC1">
        <w:rPr>
          <w:rFonts w:ascii="Times New Roman" w:hAnsi="Times New Roman"/>
          <w:sz w:val="26"/>
          <w:szCs w:val="26"/>
        </w:rPr>
        <w:t xml:space="preserve">. </w:t>
      </w:r>
      <w:r w:rsidR="004A2E82" w:rsidRPr="00C66EC1">
        <w:rPr>
          <w:rFonts w:ascii="Times New Roman" w:hAnsi="Times New Roman"/>
          <w:sz w:val="26"/>
          <w:szCs w:val="26"/>
        </w:rPr>
        <w:t xml:space="preserve">  </w:t>
      </w:r>
      <w:r w:rsidR="00776EED" w:rsidRPr="00C66EC1">
        <w:rPr>
          <w:rFonts w:ascii="Times New Roman" w:hAnsi="Times New Roman"/>
          <w:sz w:val="26"/>
          <w:szCs w:val="26"/>
        </w:rPr>
        <w:t>Deadline</w:t>
      </w:r>
      <w:r w:rsidR="00EC26DE" w:rsidRPr="00C66EC1">
        <w:rPr>
          <w:rFonts w:ascii="Times New Roman" w:hAnsi="Times New Roman"/>
          <w:sz w:val="26"/>
          <w:szCs w:val="26"/>
        </w:rPr>
        <w:t xml:space="preserve"> for filing comments</w:t>
      </w:r>
      <w:r w:rsidR="00882AD9" w:rsidRPr="00C66EC1">
        <w:rPr>
          <w:rFonts w:ascii="Times New Roman" w:hAnsi="Times New Roman"/>
          <w:sz w:val="26"/>
          <w:szCs w:val="26"/>
        </w:rPr>
        <w:t>,</w:t>
      </w:r>
      <w:r w:rsidR="00EC26DE" w:rsidRPr="00C66EC1">
        <w:rPr>
          <w:rFonts w:ascii="Times New Roman" w:hAnsi="Times New Roman"/>
          <w:sz w:val="26"/>
          <w:szCs w:val="26"/>
        </w:rPr>
        <w:t xml:space="preserve"> motions</w:t>
      </w:r>
      <w:r w:rsidR="00882AD9" w:rsidRPr="00C66EC1">
        <w:rPr>
          <w:rFonts w:ascii="Times New Roman" w:hAnsi="Times New Roman"/>
          <w:sz w:val="26"/>
          <w:szCs w:val="26"/>
        </w:rPr>
        <w:t xml:space="preserve"> to intervene, and protest</w:t>
      </w:r>
      <w:r w:rsidR="00272631" w:rsidRPr="00C66EC1">
        <w:rPr>
          <w:rFonts w:ascii="Times New Roman" w:hAnsi="Times New Roman"/>
          <w:sz w:val="26"/>
          <w:szCs w:val="26"/>
        </w:rPr>
        <w:t>s</w:t>
      </w:r>
      <w:r w:rsidR="00EC26DE" w:rsidRPr="00C66EC1">
        <w:rPr>
          <w:rFonts w:ascii="Times New Roman" w:hAnsi="Times New Roman"/>
          <w:sz w:val="26"/>
          <w:szCs w:val="26"/>
        </w:rPr>
        <w:t>:</w:t>
      </w:r>
      <w:r w:rsidR="004217B8" w:rsidRPr="00C66EC1">
        <w:rPr>
          <w:rFonts w:ascii="Times New Roman" w:hAnsi="Times New Roman"/>
          <w:sz w:val="26"/>
          <w:szCs w:val="26"/>
        </w:rPr>
        <w:t xml:space="preserve">  </w:t>
      </w:r>
      <w:r w:rsidR="0054550F">
        <w:rPr>
          <w:rFonts w:ascii="Times New Roman" w:hAnsi="Times New Roman"/>
          <w:sz w:val="26"/>
          <w:szCs w:val="26"/>
        </w:rPr>
        <w:t>April 1</w:t>
      </w:r>
      <w:r w:rsidR="005045E0">
        <w:rPr>
          <w:rFonts w:ascii="Times New Roman" w:hAnsi="Times New Roman"/>
          <w:sz w:val="26"/>
          <w:szCs w:val="26"/>
        </w:rPr>
        <w:t>, 2024</w:t>
      </w:r>
      <w:r w:rsidR="00295DF9" w:rsidRPr="00C66EC1">
        <w:rPr>
          <w:rFonts w:ascii="Times New Roman" w:hAnsi="Times New Roman"/>
          <w:sz w:val="26"/>
          <w:szCs w:val="26"/>
        </w:rPr>
        <w:t>.</w:t>
      </w:r>
    </w:p>
    <w:p w14:paraId="42EA0DFA" w14:textId="77777777" w:rsidR="00B56700" w:rsidRDefault="00B56700" w:rsidP="00B56700">
      <w:pPr>
        <w:widowControl/>
        <w:tabs>
          <w:tab w:val="left" w:pos="3825"/>
        </w:tabs>
        <w:rPr>
          <w:rFonts w:ascii="Times New Roman" w:hAnsi="Times New Roman"/>
          <w:sz w:val="26"/>
          <w:szCs w:val="26"/>
        </w:rPr>
      </w:pPr>
    </w:p>
    <w:p w14:paraId="7DBF15BB" w14:textId="76B5EA2C" w:rsidR="00B56700" w:rsidRPr="00B56700" w:rsidRDefault="00B56700" w:rsidP="00B56700">
      <w:pPr>
        <w:widowControl/>
        <w:tabs>
          <w:tab w:val="left" w:pos="3825"/>
        </w:tabs>
        <w:ind w:firstLine="720"/>
        <w:rPr>
          <w:rFonts w:ascii="Times New Roman" w:hAnsi="Times New Roman"/>
          <w:sz w:val="26"/>
          <w:szCs w:val="26"/>
        </w:rPr>
      </w:pPr>
      <w:r w:rsidRPr="00B56700">
        <w:rPr>
          <w:rFonts w:ascii="Times New Roman" w:hAnsi="Times New Roman"/>
          <w:sz w:val="26"/>
          <w:szCs w:val="26"/>
        </w:rPr>
        <w:t xml:space="preserve">The Commission strongly encourages electronic filing.  Please file comments, motions to intervene, and protests using the Commission’s </w:t>
      </w:r>
      <w:proofErr w:type="spellStart"/>
      <w:r w:rsidRPr="00B56700">
        <w:rPr>
          <w:rFonts w:ascii="Times New Roman" w:hAnsi="Times New Roman"/>
          <w:sz w:val="26"/>
          <w:szCs w:val="26"/>
        </w:rPr>
        <w:t>eFiling</w:t>
      </w:r>
      <w:proofErr w:type="spellEnd"/>
      <w:r w:rsidRPr="00B56700">
        <w:rPr>
          <w:rFonts w:ascii="Times New Roman" w:hAnsi="Times New Roman"/>
          <w:sz w:val="26"/>
          <w:szCs w:val="26"/>
        </w:rPr>
        <w:t xml:space="preserve"> system at </w:t>
      </w:r>
      <w:hyperlink r:id="rId13" w:tgtFrame="_blank" w:history="1">
        <w:r w:rsidRPr="00B56700">
          <w:rPr>
            <w:rStyle w:val="Hyperlink"/>
            <w:rFonts w:ascii="Times New Roman" w:hAnsi="Times New Roman"/>
            <w:sz w:val="26"/>
            <w:szCs w:val="26"/>
          </w:rPr>
          <w:t>http://www.ferc.gov/docs-filing/efiling.asp</w:t>
        </w:r>
      </w:hyperlink>
      <w:r w:rsidRPr="00B56700">
        <w:rPr>
          <w:rFonts w:ascii="Times New Roman" w:hAnsi="Times New Roman"/>
          <w:sz w:val="26"/>
          <w:szCs w:val="26"/>
        </w:rPr>
        <w:t xml:space="preserve">.  Commenters can submit brief comments up to 6,000 characters, without prior registration, using the </w:t>
      </w:r>
      <w:proofErr w:type="spellStart"/>
      <w:r w:rsidRPr="00B56700">
        <w:rPr>
          <w:rFonts w:ascii="Times New Roman" w:hAnsi="Times New Roman"/>
          <w:sz w:val="26"/>
          <w:szCs w:val="26"/>
        </w:rPr>
        <w:t>eComment</w:t>
      </w:r>
      <w:proofErr w:type="spellEnd"/>
      <w:r w:rsidRPr="00B56700">
        <w:rPr>
          <w:rFonts w:ascii="Times New Roman" w:hAnsi="Times New Roman"/>
          <w:sz w:val="26"/>
          <w:szCs w:val="26"/>
        </w:rPr>
        <w:t xml:space="preserve"> system at </w:t>
      </w:r>
      <w:hyperlink r:id="rId14" w:tgtFrame="_blank" w:history="1">
        <w:r w:rsidRPr="00B56700">
          <w:rPr>
            <w:rStyle w:val="Hyperlink"/>
            <w:rFonts w:ascii="Times New Roman" w:hAnsi="Times New Roman"/>
            <w:sz w:val="26"/>
            <w:szCs w:val="26"/>
          </w:rPr>
          <w:t>http://www.ferc.gov/docs-filing/ecomment.asp</w:t>
        </w:r>
      </w:hyperlink>
      <w:r w:rsidRPr="00B56700">
        <w:rPr>
          <w:rFonts w:ascii="Times New Roman" w:hAnsi="Times New Roman"/>
          <w:sz w:val="26"/>
          <w:szCs w:val="26"/>
        </w:rPr>
        <w:t>.  You must include your name and contact information at the end of your comments.  For assistance, please contact FERC Online Support at </w:t>
      </w:r>
      <w:hyperlink r:id="rId15" w:tgtFrame="_blank" w:history="1">
        <w:r w:rsidRPr="00B56700">
          <w:rPr>
            <w:rStyle w:val="Hyperlink"/>
            <w:rFonts w:ascii="Times New Roman" w:hAnsi="Times New Roman"/>
            <w:sz w:val="26"/>
            <w:szCs w:val="26"/>
          </w:rPr>
          <w:t>FERCOnlineSupport@ferc.gov</w:t>
        </w:r>
      </w:hyperlink>
      <w:r w:rsidRPr="00B56700">
        <w:rPr>
          <w:rFonts w:ascii="Times New Roman" w:hAnsi="Times New Roman"/>
          <w:sz w:val="26"/>
          <w:szCs w:val="26"/>
        </w:rPr>
        <w:t>, (866) 208-3676 (toll free), or (202) 502-8659 (TTY).  In lieu of electronic filing, you may submit a paper copy.  Submissions sent via the U.S. Postal Service must be addressed to:  Debbie-Anne A. Reese</w:t>
      </w:r>
      <w:r w:rsidRPr="00B56700">
        <w:rPr>
          <w:rFonts w:ascii="Times New Roman" w:hAnsi="Times New Roman"/>
          <w:bCs/>
          <w:sz w:val="26"/>
          <w:szCs w:val="26"/>
        </w:rPr>
        <w:t>, Acting Secretary</w:t>
      </w:r>
      <w:r w:rsidRPr="00B56700">
        <w:rPr>
          <w:rFonts w:ascii="Times New Roman" w:hAnsi="Times New Roman"/>
          <w:sz w:val="26"/>
          <w:szCs w:val="26"/>
        </w:rPr>
        <w:t xml:space="preserve">, Federal Energy Regulatory Commission, 888 First Street NE, Room </w:t>
      </w:r>
      <w:proofErr w:type="spellStart"/>
      <w:r w:rsidRPr="00B56700">
        <w:rPr>
          <w:rFonts w:ascii="Times New Roman" w:hAnsi="Times New Roman"/>
          <w:sz w:val="26"/>
          <w:szCs w:val="26"/>
        </w:rPr>
        <w:t>1A</w:t>
      </w:r>
      <w:proofErr w:type="spellEnd"/>
      <w:r w:rsidRPr="00B56700">
        <w:rPr>
          <w:rFonts w:ascii="Times New Roman" w:hAnsi="Times New Roman"/>
          <w:sz w:val="26"/>
          <w:szCs w:val="26"/>
        </w:rPr>
        <w:t xml:space="preserve">, Washington, DC  20426. </w:t>
      </w:r>
      <w:bookmarkStart w:id="0" w:name="_Hlk44071138"/>
      <w:r w:rsidRPr="00B56700">
        <w:rPr>
          <w:rFonts w:ascii="Times New Roman" w:hAnsi="Times New Roman"/>
          <w:sz w:val="26"/>
          <w:szCs w:val="26"/>
        </w:rPr>
        <w:t xml:space="preserve"> Submissions sent via any other carrier must be addressed to:  Debbie-Anne A. Reese</w:t>
      </w:r>
      <w:r w:rsidRPr="00B56700">
        <w:rPr>
          <w:rFonts w:ascii="Times New Roman" w:hAnsi="Times New Roman"/>
          <w:bCs/>
          <w:sz w:val="26"/>
          <w:szCs w:val="26"/>
        </w:rPr>
        <w:t>, Acting Secretary</w:t>
      </w:r>
      <w:r w:rsidRPr="00B56700">
        <w:rPr>
          <w:rFonts w:ascii="Times New Roman" w:hAnsi="Times New Roman"/>
          <w:sz w:val="26"/>
          <w:szCs w:val="26"/>
        </w:rPr>
        <w:t>, Federal Energy Regulatory Commission, 12225 Wilkins Avenue, Rockville, Maryland 20852.</w:t>
      </w:r>
      <w:bookmarkEnd w:id="0"/>
      <w:r w:rsidRPr="00B56700">
        <w:rPr>
          <w:rFonts w:ascii="Times New Roman" w:hAnsi="Times New Roman"/>
          <w:sz w:val="26"/>
          <w:szCs w:val="26"/>
        </w:rPr>
        <w:t xml:space="preserve">  The first page of any filing should include the docket number P-</w:t>
      </w:r>
      <w:r w:rsidR="00DA2344">
        <w:rPr>
          <w:rFonts w:ascii="Times New Roman" w:hAnsi="Times New Roman"/>
          <w:sz w:val="26"/>
          <w:szCs w:val="26"/>
        </w:rPr>
        <w:t>77-320</w:t>
      </w:r>
      <w:r w:rsidRPr="00B56700">
        <w:rPr>
          <w:rFonts w:ascii="Times New Roman" w:hAnsi="Times New Roman"/>
          <w:sz w:val="26"/>
          <w:szCs w:val="26"/>
        </w:rPr>
        <w:t xml:space="preserve">.  Comments emailed to Commission staff are not considered part of the Commission record.  </w:t>
      </w:r>
    </w:p>
    <w:p w14:paraId="26B19947" w14:textId="77777777" w:rsidR="00B56700" w:rsidRPr="00B56700" w:rsidRDefault="00B56700" w:rsidP="00B56700">
      <w:pPr>
        <w:widowControl/>
        <w:tabs>
          <w:tab w:val="left" w:pos="3825"/>
        </w:tabs>
        <w:rPr>
          <w:rFonts w:ascii="Times New Roman" w:hAnsi="Times New Roman"/>
          <w:sz w:val="26"/>
          <w:szCs w:val="26"/>
        </w:rPr>
      </w:pPr>
    </w:p>
    <w:p w14:paraId="0651F377" w14:textId="77777777" w:rsidR="00B56700" w:rsidRPr="00B56700" w:rsidRDefault="00B56700" w:rsidP="00B56700">
      <w:pPr>
        <w:widowControl/>
        <w:tabs>
          <w:tab w:val="left" w:pos="3825"/>
        </w:tabs>
        <w:ind w:firstLine="720"/>
        <w:rPr>
          <w:rFonts w:ascii="Times New Roman" w:hAnsi="Times New Roman"/>
          <w:sz w:val="26"/>
          <w:szCs w:val="26"/>
        </w:rPr>
      </w:pPr>
      <w:r w:rsidRPr="00B56700">
        <w:rPr>
          <w:rFonts w:ascii="Times New Roman" w:hAnsi="Times New Roman"/>
          <w:sz w:val="26"/>
          <w:szCs w:val="26"/>
        </w:rPr>
        <w:t>The Commission's Rules of Practice and Procedure require all intervenors filing documents with the Commission to serve a copy of that document on each person whose name appears on the official service list for the project.  Further, if an intervenor files comments or documents with the Commission relating to the merits of an issue that may affect the responsibilities of a particular resource agency, they must also serve a copy of the document on that resource agency.</w:t>
      </w:r>
    </w:p>
    <w:p w14:paraId="04DFB17E" w14:textId="77777777" w:rsidR="001D6CCC" w:rsidRPr="00C66EC1" w:rsidRDefault="001D6CCC" w:rsidP="009A5E69">
      <w:pPr>
        <w:widowControl/>
        <w:tabs>
          <w:tab w:val="left" w:pos="3825"/>
        </w:tabs>
        <w:rPr>
          <w:rFonts w:ascii="Times New Roman" w:hAnsi="Times New Roman"/>
          <w:sz w:val="26"/>
          <w:szCs w:val="26"/>
        </w:rPr>
      </w:pPr>
    </w:p>
    <w:p w14:paraId="26B52859" w14:textId="1ADFAABD" w:rsidR="009C4786" w:rsidRDefault="00B56700" w:rsidP="00F22AEA">
      <w:pPr>
        <w:widowControl/>
        <w:rPr>
          <w:rFonts w:ascii="Times New Roman" w:hAnsi="Times New Roman"/>
          <w:sz w:val="26"/>
          <w:szCs w:val="26"/>
        </w:rPr>
      </w:pPr>
      <w:r>
        <w:rPr>
          <w:rFonts w:ascii="Times New Roman" w:hAnsi="Times New Roman"/>
          <w:sz w:val="26"/>
          <w:szCs w:val="26"/>
        </w:rPr>
        <w:t>l</w:t>
      </w:r>
      <w:r w:rsidR="706692E4" w:rsidRPr="00C66EC1">
        <w:rPr>
          <w:rFonts w:ascii="Times New Roman" w:hAnsi="Times New Roman"/>
          <w:sz w:val="26"/>
          <w:szCs w:val="26"/>
        </w:rPr>
        <w:t xml:space="preserve">. </w:t>
      </w:r>
      <w:r w:rsidR="3E150F87" w:rsidRPr="00C66EC1">
        <w:rPr>
          <w:rFonts w:ascii="Times New Roman" w:hAnsi="Times New Roman"/>
          <w:sz w:val="26"/>
          <w:szCs w:val="26"/>
        </w:rPr>
        <w:t xml:space="preserve">  </w:t>
      </w:r>
      <w:r w:rsidR="706692E4" w:rsidRPr="00C66EC1">
        <w:rPr>
          <w:rFonts w:ascii="Times New Roman" w:hAnsi="Times New Roman"/>
          <w:sz w:val="26"/>
          <w:szCs w:val="26"/>
        </w:rPr>
        <w:t>Description</w:t>
      </w:r>
      <w:r w:rsidR="4AA0CA36" w:rsidRPr="00C66EC1">
        <w:rPr>
          <w:rFonts w:ascii="Times New Roman" w:hAnsi="Times New Roman"/>
          <w:sz w:val="26"/>
          <w:szCs w:val="26"/>
        </w:rPr>
        <w:t xml:space="preserve"> of Request:</w:t>
      </w:r>
      <w:r w:rsidR="0B15D849" w:rsidRPr="00C66EC1">
        <w:rPr>
          <w:rFonts w:ascii="Times New Roman" w:hAnsi="Times New Roman"/>
          <w:sz w:val="26"/>
          <w:szCs w:val="26"/>
        </w:rPr>
        <w:t xml:space="preserve"> </w:t>
      </w:r>
      <w:r w:rsidR="4AA0CA36" w:rsidRPr="00C66EC1">
        <w:rPr>
          <w:rFonts w:ascii="Times New Roman" w:hAnsi="Times New Roman"/>
          <w:sz w:val="26"/>
          <w:szCs w:val="26"/>
        </w:rPr>
        <w:t xml:space="preserve"> </w:t>
      </w:r>
      <w:r w:rsidR="499A6BE3" w:rsidRPr="00C66EC1">
        <w:rPr>
          <w:rFonts w:ascii="Times New Roman" w:hAnsi="Times New Roman"/>
          <w:sz w:val="26"/>
          <w:szCs w:val="26"/>
        </w:rPr>
        <w:t xml:space="preserve">The licensee requests </w:t>
      </w:r>
      <w:r w:rsidR="32334C05" w:rsidRPr="00C66EC1">
        <w:rPr>
          <w:rFonts w:ascii="Times New Roman" w:hAnsi="Times New Roman"/>
          <w:sz w:val="26"/>
          <w:szCs w:val="26"/>
        </w:rPr>
        <w:t xml:space="preserve">a </w:t>
      </w:r>
      <w:r w:rsidR="140D3772" w:rsidRPr="00C66EC1">
        <w:rPr>
          <w:rFonts w:ascii="Times New Roman" w:hAnsi="Times New Roman"/>
          <w:sz w:val="26"/>
          <w:szCs w:val="26"/>
        </w:rPr>
        <w:t xml:space="preserve">temporary variance of its </w:t>
      </w:r>
      <w:r w:rsidR="798D689B" w:rsidRPr="00C66EC1">
        <w:rPr>
          <w:rFonts w:ascii="Times New Roman" w:hAnsi="Times New Roman"/>
          <w:sz w:val="26"/>
          <w:szCs w:val="26"/>
        </w:rPr>
        <w:t xml:space="preserve">minimum flow </w:t>
      </w:r>
      <w:r w:rsidR="140D3772" w:rsidRPr="00C66EC1">
        <w:rPr>
          <w:rFonts w:ascii="Times New Roman" w:hAnsi="Times New Roman"/>
          <w:sz w:val="26"/>
          <w:szCs w:val="26"/>
        </w:rPr>
        <w:t xml:space="preserve">requirements </w:t>
      </w:r>
      <w:r w:rsidR="00E14AF9">
        <w:rPr>
          <w:rFonts w:ascii="Times New Roman" w:hAnsi="Times New Roman"/>
          <w:sz w:val="26"/>
          <w:szCs w:val="26"/>
        </w:rPr>
        <w:t xml:space="preserve">at </w:t>
      </w:r>
      <w:r w:rsidR="00FF2D02">
        <w:rPr>
          <w:rFonts w:ascii="Times New Roman" w:hAnsi="Times New Roman"/>
          <w:sz w:val="26"/>
          <w:szCs w:val="26"/>
        </w:rPr>
        <w:t>two</w:t>
      </w:r>
      <w:r w:rsidR="00E14AF9">
        <w:rPr>
          <w:rFonts w:ascii="Times New Roman" w:hAnsi="Times New Roman"/>
          <w:sz w:val="26"/>
          <w:szCs w:val="26"/>
        </w:rPr>
        <w:t xml:space="preserve"> project location</w:t>
      </w:r>
      <w:r w:rsidR="00BC2DA1">
        <w:rPr>
          <w:rFonts w:ascii="Times New Roman" w:hAnsi="Times New Roman"/>
          <w:sz w:val="26"/>
          <w:szCs w:val="26"/>
        </w:rPr>
        <w:t>s.</w:t>
      </w:r>
      <w:r w:rsidR="798D689B" w:rsidRPr="00C66EC1">
        <w:rPr>
          <w:rFonts w:ascii="Times New Roman" w:hAnsi="Times New Roman"/>
          <w:sz w:val="26"/>
          <w:szCs w:val="26"/>
        </w:rPr>
        <w:t xml:space="preserve"> </w:t>
      </w:r>
      <w:r w:rsidR="00CF7FCE">
        <w:rPr>
          <w:rFonts w:ascii="Times New Roman" w:hAnsi="Times New Roman"/>
          <w:sz w:val="26"/>
          <w:szCs w:val="26"/>
        </w:rPr>
        <w:t xml:space="preserve"> </w:t>
      </w:r>
      <w:r w:rsidR="4E979018" w:rsidRPr="00C66EC1">
        <w:rPr>
          <w:rFonts w:ascii="Times New Roman" w:hAnsi="Times New Roman"/>
          <w:sz w:val="26"/>
          <w:szCs w:val="26"/>
        </w:rPr>
        <w:t xml:space="preserve">Due to </w:t>
      </w:r>
      <w:r w:rsidR="18D83275" w:rsidRPr="00C66EC1">
        <w:rPr>
          <w:rFonts w:ascii="Times New Roman" w:hAnsi="Times New Roman"/>
          <w:sz w:val="26"/>
          <w:szCs w:val="26"/>
        </w:rPr>
        <w:t>seismic risk at Scott Dam</w:t>
      </w:r>
      <w:r w:rsidR="4E979018" w:rsidRPr="00C66EC1">
        <w:rPr>
          <w:rFonts w:ascii="Times New Roman" w:hAnsi="Times New Roman"/>
          <w:sz w:val="26"/>
          <w:szCs w:val="26"/>
        </w:rPr>
        <w:t xml:space="preserve">, the </w:t>
      </w:r>
      <w:r w:rsidR="18D83275" w:rsidRPr="00C66EC1">
        <w:rPr>
          <w:rFonts w:ascii="Times New Roman" w:hAnsi="Times New Roman"/>
          <w:sz w:val="26"/>
          <w:szCs w:val="26"/>
        </w:rPr>
        <w:t xml:space="preserve">licensee </w:t>
      </w:r>
      <w:r w:rsidR="00E85B3D">
        <w:rPr>
          <w:rFonts w:ascii="Times New Roman" w:hAnsi="Times New Roman"/>
          <w:sz w:val="26"/>
          <w:szCs w:val="26"/>
        </w:rPr>
        <w:t xml:space="preserve">has elected to leave the </w:t>
      </w:r>
      <w:r w:rsidR="00C65688">
        <w:rPr>
          <w:rFonts w:ascii="Times New Roman" w:hAnsi="Times New Roman"/>
          <w:sz w:val="26"/>
          <w:szCs w:val="26"/>
        </w:rPr>
        <w:t xml:space="preserve">spillway </w:t>
      </w:r>
      <w:r w:rsidR="00E85B3D">
        <w:rPr>
          <w:rFonts w:ascii="Times New Roman" w:hAnsi="Times New Roman"/>
          <w:sz w:val="26"/>
          <w:szCs w:val="26"/>
        </w:rPr>
        <w:t>gates at Scott Dam open indefinitely</w:t>
      </w:r>
      <w:r w:rsidR="18D83275" w:rsidRPr="00C66EC1">
        <w:rPr>
          <w:rFonts w:ascii="Times New Roman" w:hAnsi="Times New Roman"/>
          <w:sz w:val="26"/>
          <w:szCs w:val="26"/>
        </w:rPr>
        <w:t xml:space="preserve">, </w:t>
      </w:r>
      <w:r w:rsidR="00E85B3D">
        <w:rPr>
          <w:rFonts w:ascii="Times New Roman" w:hAnsi="Times New Roman"/>
          <w:sz w:val="26"/>
          <w:szCs w:val="26"/>
        </w:rPr>
        <w:t xml:space="preserve">thereby </w:t>
      </w:r>
      <w:r w:rsidR="18D83275" w:rsidRPr="00C66EC1">
        <w:rPr>
          <w:rFonts w:ascii="Times New Roman" w:hAnsi="Times New Roman"/>
          <w:sz w:val="26"/>
          <w:szCs w:val="26"/>
        </w:rPr>
        <w:t xml:space="preserve">reducing the </w:t>
      </w:r>
      <w:r w:rsidR="4E979018" w:rsidRPr="00C66EC1">
        <w:rPr>
          <w:rFonts w:ascii="Times New Roman" w:hAnsi="Times New Roman"/>
          <w:sz w:val="26"/>
          <w:szCs w:val="26"/>
        </w:rPr>
        <w:t xml:space="preserve">storage </w:t>
      </w:r>
      <w:r w:rsidR="18D83275" w:rsidRPr="00C66EC1">
        <w:rPr>
          <w:rFonts w:ascii="Times New Roman" w:hAnsi="Times New Roman"/>
          <w:sz w:val="26"/>
          <w:szCs w:val="26"/>
        </w:rPr>
        <w:t xml:space="preserve">capacity </w:t>
      </w:r>
      <w:r w:rsidR="4E979018" w:rsidRPr="00C66EC1">
        <w:rPr>
          <w:rFonts w:ascii="Times New Roman" w:hAnsi="Times New Roman"/>
          <w:sz w:val="26"/>
          <w:szCs w:val="26"/>
        </w:rPr>
        <w:t>in Lake Pillsbury</w:t>
      </w:r>
      <w:r w:rsidR="18D83275" w:rsidRPr="00C66EC1">
        <w:rPr>
          <w:rFonts w:ascii="Times New Roman" w:hAnsi="Times New Roman"/>
          <w:sz w:val="26"/>
          <w:szCs w:val="26"/>
        </w:rPr>
        <w:t xml:space="preserve"> by approximately 20,000 acre-feet.  </w:t>
      </w:r>
      <w:r w:rsidR="621B890B" w:rsidRPr="00C66EC1">
        <w:rPr>
          <w:rFonts w:ascii="Times New Roman" w:hAnsi="Times New Roman"/>
          <w:sz w:val="26"/>
          <w:szCs w:val="26"/>
        </w:rPr>
        <w:t>T</w:t>
      </w:r>
      <w:r w:rsidR="4E979018" w:rsidRPr="00C66EC1">
        <w:rPr>
          <w:rFonts w:ascii="Times New Roman" w:hAnsi="Times New Roman"/>
          <w:sz w:val="26"/>
          <w:szCs w:val="26"/>
        </w:rPr>
        <w:t xml:space="preserve">he licensee </w:t>
      </w:r>
      <w:r w:rsidR="0003087D">
        <w:rPr>
          <w:rFonts w:ascii="Times New Roman" w:hAnsi="Times New Roman"/>
          <w:sz w:val="26"/>
          <w:szCs w:val="26"/>
        </w:rPr>
        <w:t xml:space="preserve">also states that </w:t>
      </w:r>
      <w:r w:rsidR="00BC040D">
        <w:rPr>
          <w:rFonts w:ascii="Times New Roman" w:hAnsi="Times New Roman"/>
          <w:sz w:val="26"/>
          <w:szCs w:val="26"/>
        </w:rPr>
        <w:t>there is a high potential for bank sloug</w:t>
      </w:r>
      <w:r w:rsidR="009C4786">
        <w:rPr>
          <w:rFonts w:ascii="Times New Roman" w:hAnsi="Times New Roman"/>
          <w:sz w:val="26"/>
          <w:szCs w:val="26"/>
        </w:rPr>
        <w:t xml:space="preserve">hing and ensuing dam safety and operational constraints should the reservoir recede to a pool level of between 5,000 and 12,000 acre-feet.  </w:t>
      </w:r>
    </w:p>
    <w:p w14:paraId="4CF1F5E7" w14:textId="77777777" w:rsidR="009C4786" w:rsidRDefault="009C4786" w:rsidP="00F22AEA">
      <w:pPr>
        <w:widowControl/>
        <w:rPr>
          <w:rFonts w:ascii="Times New Roman" w:hAnsi="Times New Roman"/>
          <w:sz w:val="26"/>
          <w:szCs w:val="26"/>
        </w:rPr>
      </w:pPr>
    </w:p>
    <w:p w14:paraId="68FE86AB" w14:textId="23D3A73E" w:rsidR="00A7364A" w:rsidRDefault="00E87C60" w:rsidP="00F22AEA">
      <w:pPr>
        <w:widowControl/>
        <w:rPr>
          <w:rFonts w:ascii="Times New Roman" w:hAnsi="Times New Roman"/>
          <w:sz w:val="26"/>
          <w:szCs w:val="26"/>
        </w:rPr>
      </w:pPr>
      <w:r>
        <w:rPr>
          <w:rFonts w:ascii="Times New Roman" w:hAnsi="Times New Roman"/>
          <w:sz w:val="26"/>
          <w:szCs w:val="26"/>
        </w:rPr>
        <w:t>To</w:t>
      </w:r>
      <w:r w:rsidR="009C4786">
        <w:rPr>
          <w:rFonts w:ascii="Times New Roman" w:hAnsi="Times New Roman"/>
          <w:sz w:val="26"/>
          <w:szCs w:val="26"/>
        </w:rPr>
        <w:t xml:space="preserve"> preserve water storage in Lake Pillsbury and </w:t>
      </w:r>
      <w:r>
        <w:rPr>
          <w:rFonts w:ascii="Times New Roman" w:hAnsi="Times New Roman"/>
          <w:sz w:val="26"/>
          <w:szCs w:val="26"/>
        </w:rPr>
        <w:t xml:space="preserve">conserve </w:t>
      </w:r>
      <w:r w:rsidR="009C4786">
        <w:rPr>
          <w:rFonts w:ascii="Times New Roman" w:hAnsi="Times New Roman"/>
          <w:sz w:val="26"/>
          <w:szCs w:val="26"/>
        </w:rPr>
        <w:t>cold water for downstream aquatic resources, the licensee proposes to</w:t>
      </w:r>
      <w:r w:rsidR="00AE3304">
        <w:rPr>
          <w:rFonts w:ascii="Times New Roman" w:hAnsi="Times New Roman"/>
          <w:sz w:val="26"/>
          <w:szCs w:val="26"/>
        </w:rPr>
        <w:t xml:space="preserve"> release flows below Scott Dam (as measured at gage E-2)</w:t>
      </w:r>
      <w:r w:rsidR="00FB6364">
        <w:rPr>
          <w:rFonts w:ascii="Times New Roman" w:hAnsi="Times New Roman"/>
          <w:sz w:val="26"/>
          <w:szCs w:val="26"/>
        </w:rPr>
        <w:t xml:space="preserve"> to be consistent with a critical water year type minimum flow of 20 cubic feet per second (</w:t>
      </w:r>
      <w:proofErr w:type="spellStart"/>
      <w:r w:rsidR="00FB6364">
        <w:rPr>
          <w:rFonts w:ascii="Times New Roman" w:hAnsi="Times New Roman"/>
          <w:sz w:val="26"/>
          <w:szCs w:val="26"/>
        </w:rPr>
        <w:t>cfs</w:t>
      </w:r>
      <w:proofErr w:type="spellEnd"/>
      <w:r w:rsidR="00FB6364">
        <w:rPr>
          <w:rFonts w:ascii="Times New Roman" w:hAnsi="Times New Roman"/>
          <w:sz w:val="26"/>
          <w:szCs w:val="26"/>
        </w:rPr>
        <w:t xml:space="preserve">). </w:t>
      </w:r>
      <w:r w:rsidR="4E979018" w:rsidRPr="00C66EC1">
        <w:rPr>
          <w:rFonts w:ascii="Times New Roman" w:hAnsi="Times New Roman"/>
          <w:sz w:val="26"/>
          <w:szCs w:val="26"/>
        </w:rPr>
        <w:t xml:space="preserve"> </w:t>
      </w:r>
      <w:r w:rsidR="00FB6364">
        <w:rPr>
          <w:rFonts w:ascii="Times New Roman" w:hAnsi="Times New Roman"/>
          <w:sz w:val="26"/>
          <w:szCs w:val="26"/>
        </w:rPr>
        <w:t xml:space="preserve">However, actual releases would be </w:t>
      </w:r>
      <w:r w:rsidR="005228EB">
        <w:rPr>
          <w:rFonts w:ascii="Times New Roman" w:hAnsi="Times New Roman"/>
          <w:sz w:val="26"/>
          <w:szCs w:val="26"/>
        </w:rPr>
        <w:t xml:space="preserve">closer to the minimum facility limitation of 35 </w:t>
      </w:r>
      <w:proofErr w:type="spellStart"/>
      <w:r w:rsidR="005228EB">
        <w:rPr>
          <w:rFonts w:ascii="Times New Roman" w:hAnsi="Times New Roman"/>
          <w:sz w:val="26"/>
          <w:szCs w:val="26"/>
        </w:rPr>
        <w:t>cfs</w:t>
      </w:r>
      <w:proofErr w:type="spellEnd"/>
      <w:r w:rsidR="005228EB">
        <w:rPr>
          <w:rFonts w:ascii="Times New Roman" w:hAnsi="Times New Roman"/>
          <w:sz w:val="26"/>
          <w:szCs w:val="26"/>
        </w:rPr>
        <w:t xml:space="preserve"> from the </w:t>
      </w:r>
      <w:r>
        <w:rPr>
          <w:rFonts w:ascii="Times New Roman" w:hAnsi="Times New Roman"/>
          <w:sz w:val="26"/>
          <w:szCs w:val="26"/>
        </w:rPr>
        <w:t>low-level</w:t>
      </w:r>
      <w:r w:rsidR="005228EB">
        <w:rPr>
          <w:rFonts w:ascii="Times New Roman" w:hAnsi="Times New Roman"/>
          <w:sz w:val="26"/>
          <w:szCs w:val="26"/>
        </w:rPr>
        <w:t xml:space="preserve"> outlet.  In addit</w:t>
      </w:r>
      <w:r w:rsidR="00EC643C">
        <w:rPr>
          <w:rFonts w:ascii="Times New Roman" w:hAnsi="Times New Roman"/>
          <w:sz w:val="26"/>
          <w:szCs w:val="26"/>
        </w:rPr>
        <w:t xml:space="preserve">ion, the licensee would reduce minimum flows in the East Branch Russian River </w:t>
      </w:r>
      <w:r w:rsidR="00552978">
        <w:rPr>
          <w:rFonts w:ascii="Times New Roman" w:hAnsi="Times New Roman"/>
          <w:sz w:val="26"/>
          <w:szCs w:val="26"/>
        </w:rPr>
        <w:t xml:space="preserve">(as measured at gage E-16) </w:t>
      </w:r>
      <w:r w:rsidR="00EC643C">
        <w:rPr>
          <w:rFonts w:ascii="Times New Roman" w:hAnsi="Times New Roman"/>
          <w:sz w:val="26"/>
          <w:szCs w:val="26"/>
        </w:rPr>
        <w:t xml:space="preserve">to match the </w:t>
      </w:r>
      <w:r w:rsidR="00EE2E40">
        <w:rPr>
          <w:rFonts w:ascii="Times New Roman" w:hAnsi="Times New Roman"/>
          <w:sz w:val="26"/>
          <w:szCs w:val="26"/>
        </w:rPr>
        <w:t>dry</w:t>
      </w:r>
      <w:r w:rsidR="00211119">
        <w:rPr>
          <w:rFonts w:ascii="Times New Roman" w:hAnsi="Times New Roman"/>
          <w:sz w:val="26"/>
          <w:szCs w:val="26"/>
        </w:rPr>
        <w:t xml:space="preserve"> water year minimum flow requirement of </w:t>
      </w:r>
      <w:r w:rsidR="00EE2E40">
        <w:rPr>
          <w:rFonts w:ascii="Times New Roman" w:hAnsi="Times New Roman"/>
          <w:sz w:val="26"/>
          <w:szCs w:val="26"/>
        </w:rPr>
        <w:t>2</w:t>
      </w:r>
      <w:r w:rsidR="00211119">
        <w:rPr>
          <w:rFonts w:ascii="Times New Roman" w:hAnsi="Times New Roman"/>
          <w:sz w:val="26"/>
          <w:szCs w:val="26"/>
        </w:rPr>
        <w:t xml:space="preserve">5 </w:t>
      </w:r>
      <w:proofErr w:type="spellStart"/>
      <w:r w:rsidR="00211119">
        <w:rPr>
          <w:rFonts w:ascii="Times New Roman" w:hAnsi="Times New Roman"/>
          <w:sz w:val="26"/>
          <w:szCs w:val="26"/>
        </w:rPr>
        <w:t>cfs</w:t>
      </w:r>
      <w:proofErr w:type="spellEnd"/>
      <w:r w:rsidR="00EE2E40">
        <w:rPr>
          <w:rFonts w:ascii="Times New Roman" w:hAnsi="Times New Roman"/>
          <w:sz w:val="26"/>
          <w:szCs w:val="26"/>
        </w:rPr>
        <w:t xml:space="preserve"> with the flexibility to further </w:t>
      </w:r>
      <w:r w:rsidR="00EE2E40">
        <w:rPr>
          <w:rFonts w:ascii="Times New Roman" w:hAnsi="Times New Roman"/>
          <w:sz w:val="26"/>
          <w:szCs w:val="26"/>
        </w:rPr>
        <w:lastRenderedPageBreak/>
        <w:t xml:space="preserve">reduce </w:t>
      </w:r>
      <w:r w:rsidR="007E01BF">
        <w:rPr>
          <w:rFonts w:ascii="Times New Roman" w:hAnsi="Times New Roman"/>
          <w:sz w:val="26"/>
          <w:szCs w:val="26"/>
        </w:rPr>
        <w:t xml:space="preserve">flows to the critical water year requirement of 5 </w:t>
      </w:r>
      <w:proofErr w:type="spellStart"/>
      <w:r w:rsidR="007E01BF">
        <w:rPr>
          <w:rFonts w:ascii="Times New Roman" w:hAnsi="Times New Roman"/>
          <w:sz w:val="26"/>
          <w:szCs w:val="26"/>
        </w:rPr>
        <w:t>cfs</w:t>
      </w:r>
      <w:proofErr w:type="spellEnd"/>
      <w:r w:rsidR="007E01BF">
        <w:rPr>
          <w:rFonts w:ascii="Times New Roman" w:hAnsi="Times New Roman"/>
          <w:sz w:val="26"/>
          <w:szCs w:val="26"/>
        </w:rPr>
        <w:t>, depending on water availability</w:t>
      </w:r>
      <w:r w:rsidR="00FA79DB">
        <w:rPr>
          <w:rFonts w:ascii="Times New Roman" w:hAnsi="Times New Roman"/>
          <w:sz w:val="26"/>
          <w:szCs w:val="26"/>
        </w:rPr>
        <w:t>, safety concerns,</w:t>
      </w:r>
      <w:r w:rsidR="007E01BF">
        <w:rPr>
          <w:rFonts w:ascii="Times New Roman" w:hAnsi="Times New Roman"/>
          <w:sz w:val="26"/>
          <w:szCs w:val="26"/>
        </w:rPr>
        <w:t xml:space="preserve"> and </w:t>
      </w:r>
      <w:r w:rsidR="00552978">
        <w:rPr>
          <w:rFonts w:ascii="Times New Roman" w:hAnsi="Times New Roman"/>
          <w:sz w:val="26"/>
          <w:szCs w:val="26"/>
        </w:rPr>
        <w:t>water temperature conditions in the Eel River</w:t>
      </w:r>
      <w:r w:rsidR="00211119">
        <w:rPr>
          <w:rFonts w:ascii="Times New Roman" w:hAnsi="Times New Roman"/>
          <w:sz w:val="26"/>
          <w:szCs w:val="26"/>
        </w:rPr>
        <w:t xml:space="preserve">.  </w:t>
      </w:r>
      <w:r w:rsidR="00C35E79">
        <w:rPr>
          <w:rFonts w:ascii="Times New Roman" w:hAnsi="Times New Roman"/>
          <w:sz w:val="26"/>
          <w:szCs w:val="26"/>
        </w:rPr>
        <w:t xml:space="preserve">After September 16, 2024, the licensee would resume the dry water year flow release of 25 </w:t>
      </w:r>
      <w:proofErr w:type="spellStart"/>
      <w:r w:rsidR="00C35E79">
        <w:rPr>
          <w:rFonts w:ascii="Times New Roman" w:hAnsi="Times New Roman"/>
          <w:sz w:val="26"/>
          <w:szCs w:val="26"/>
        </w:rPr>
        <w:t>cfs</w:t>
      </w:r>
      <w:proofErr w:type="spellEnd"/>
      <w:r w:rsidR="00C35E79">
        <w:rPr>
          <w:rFonts w:ascii="Times New Roman" w:hAnsi="Times New Roman"/>
          <w:sz w:val="26"/>
          <w:szCs w:val="26"/>
        </w:rPr>
        <w:t>.</w:t>
      </w:r>
      <w:r w:rsidR="00A7364A">
        <w:rPr>
          <w:rFonts w:ascii="Times New Roman" w:hAnsi="Times New Roman"/>
          <w:sz w:val="26"/>
          <w:szCs w:val="26"/>
        </w:rPr>
        <w:t xml:space="preserve">  In addition, t</w:t>
      </w:r>
      <w:r w:rsidR="2DF6DC29" w:rsidRPr="00C66EC1">
        <w:rPr>
          <w:rFonts w:ascii="Times New Roman" w:hAnsi="Times New Roman"/>
          <w:sz w:val="26"/>
          <w:szCs w:val="26"/>
        </w:rPr>
        <w:t xml:space="preserve">he licensee requests that compliance with </w:t>
      </w:r>
      <w:r w:rsidR="00E216C2">
        <w:rPr>
          <w:rFonts w:ascii="Times New Roman" w:hAnsi="Times New Roman"/>
          <w:sz w:val="26"/>
          <w:szCs w:val="26"/>
        </w:rPr>
        <w:t xml:space="preserve">the minimum </w:t>
      </w:r>
      <w:r w:rsidR="2DF6DC29" w:rsidRPr="00C66EC1">
        <w:rPr>
          <w:rFonts w:ascii="Times New Roman" w:hAnsi="Times New Roman"/>
          <w:sz w:val="26"/>
          <w:szCs w:val="26"/>
        </w:rPr>
        <w:t>flow requirement</w:t>
      </w:r>
      <w:r w:rsidR="00E216C2">
        <w:rPr>
          <w:rFonts w:ascii="Times New Roman" w:hAnsi="Times New Roman"/>
          <w:sz w:val="26"/>
          <w:szCs w:val="26"/>
        </w:rPr>
        <w:t xml:space="preserve"> in</w:t>
      </w:r>
      <w:r w:rsidR="2DF6DC29" w:rsidRPr="00C66EC1">
        <w:rPr>
          <w:rFonts w:ascii="Times New Roman" w:hAnsi="Times New Roman"/>
          <w:sz w:val="26"/>
          <w:szCs w:val="26"/>
        </w:rPr>
        <w:t xml:space="preserve"> the </w:t>
      </w:r>
      <w:r w:rsidR="6F41AD06" w:rsidRPr="00C66EC1">
        <w:rPr>
          <w:rFonts w:ascii="Times New Roman" w:hAnsi="Times New Roman"/>
          <w:sz w:val="26"/>
          <w:szCs w:val="26"/>
        </w:rPr>
        <w:t>Eel River below Cape Horn Dam</w:t>
      </w:r>
      <w:r w:rsidR="2DF6DC29" w:rsidRPr="00C66EC1">
        <w:rPr>
          <w:rFonts w:ascii="Times New Roman" w:hAnsi="Times New Roman"/>
          <w:sz w:val="26"/>
          <w:szCs w:val="26"/>
        </w:rPr>
        <w:t xml:space="preserve"> </w:t>
      </w:r>
      <w:r w:rsidR="00A7364A">
        <w:rPr>
          <w:rFonts w:ascii="Times New Roman" w:hAnsi="Times New Roman"/>
          <w:sz w:val="26"/>
          <w:szCs w:val="26"/>
        </w:rPr>
        <w:t>(as measure</w:t>
      </w:r>
      <w:r w:rsidR="00E216C2">
        <w:rPr>
          <w:rFonts w:ascii="Times New Roman" w:hAnsi="Times New Roman"/>
          <w:sz w:val="26"/>
          <w:szCs w:val="26"/>
        </w:rPr>
        <w:t>d</w:t>
      </w:r>
      <w:r w:rsidR="00A7364A">
        <w:rPr>
          <w:rFonts w:ascii="Times New Roman" w:hAnsi="Times New Roman"/>
          <w:sz w:val="26"/>
          <w:szCs w:val="26"/>
        </w:rPr>
        <w:t xml:space="preserve"> at gage E-11) </w:t>
      </w:r>
      <w:r w:rsidR="2DF6DC29" w:rsidRPr="00C66EC1">
        <w:rPr>
          <w:rFonts w:ascii="Times New Roman" w:hAnsi="Times New Roman"/>
          <w:sz w:val="26"/>
          <w:szCs w:val="26"/>
        </w:rPr>
        <w:t xml:space="preserve">be </w:t>
      </w:r>
      <w:r w:rsidR="00A7364A">
        <w:rPr>
          <w:rFonts w:ascii="Times New Roman" w:hAnsi="Times New Roman"/>
          <w:sz w:val="26"/>
          <w:szCs w:val="26"/>
        </w:rPr>
        <w:t>modified to</w:t>
      </w:r>
      <w:r w:rsidR="2DF6DC29" w:rsidRPr="00C66EC1">
        <w:rPr>
          <w:rFonts w:ascii="Times New Roman" w:hAnsi="Times New Roman"/>
          <w:sz w:val="26"/>
          <w:szCs w:val="26"/>
        </w:rPr>
        <w:t xml:space="preserve"> a </w:t>
      </w:r>
      <w:r w:rsidR="51997003" w:rsidRPr="00C66EC1">
        <w:rPr>
          <w:rFonts w:ascii="Times New Roman" w:hAnsi="Times New Roman"/>
          <w:sz w:val="26"/>
          <w:szCs w:val="26"/>
        </w:rPr>
        <w:t>24-hour average</w:t>
      </w:r>
      <w:r w:rsidR="2DF6DC29" w:rsidRPr="00C66EC1">
        <w:rPr>
          <w:rFonts w:ascii="Times New Roman" w:hAnsi="Times New Roman"/>
          <w:sz w:val="26"/>
          <w:szCs w:val="26"/>
        </w:rPr>
        <w:t xml:space="preserve"> </w:t>
      </w:r>
      <w:r w:rsidR="00A7364A">
        <w:rPr>
          <w:rFonts w:ascii="Times New Roman" w:hAnsi="Times New Roman"/>
          <w:sz w:val="26"/>
          <w:szCs w:val="26"/>
        </w:rPr>
        <w:t>instead of an</w:t>
      </w:r>
      <w:r w:rsidR="2DF6DC29" w:rsidRPr="00C66EC1">
        <w:rPr>
          <w:rFonts w:ascii="Times New Roman" w:hAnsi="Times New Roman"/>
          <w:sz w:val="26"/>
          <w:szCs w:val="26"/>
        </w:rPr>
        <w:t xml:space="preserve"> </w:t>
      </w:r>
      <w:r w:rsidR="51997003" w:rsidRPr="00C66EC1">
        <w:rPr>
          <w:rFonts w:ascii="Times New Roman" w:hAnsi="Times New Roman"/>
          <w:sz w:val="26"/>
          <w:szCs w:val="26"/>
        </w:rPr>
        <w:t>instantaneous</w:t>
      </w:r>
      <w:r w:rsidR="00A7364A">
        <w:rPr>
          <w:rFonts w:ascii="Times New Roman" w:hAnsi="Times New Roman"/>
          <w:sz w:val="26"/>
          <w:szCs w:val="26"/>
        </w:rPr>
        <w:t xml:space="preserve"> requirement</w:t>
      </w:r>
      <w:r w:rsidR="51997003" w:rsidRPr="00C66EC1">
        <w:rPr>
          <w:rFonts w:ascii="Times New Roman" w:hAnsi="Times New Roman"/>
          <w:sz w:val="26"/>
          <w:szCs w:val="26"/>
        </w:rPr>
        <w:t xml:space="preserve"> to allow for a tighter compliance buffer</w:t>
      </w:r>
      <w:r w:rsidR="2DF6DC29" w:rsidRPr="00C66EC1">
        <w:rPr>
          <w:rFonts w:ascii="Times New Roman" w:hAnsi="Times New Roman"/>
          <w:sz w:val="26"/>
          <w:szCs w:val="26"/>
        </w:rPr>
        <w:t xml:space="preserve">.  </w:t>
      </w:r>
    </w:p>
    <w:p w14:paraId="0336FF67" w14:textId="77777777" w:rsidR="00A7364A" w:rsidRDefault="00A7364A" w:rsidP="00F22AEA">
      <w:pPr>
        <w:widowControl/>
        <w:rPr>
          <w:rFonts w:ascii="Times New Roman" w:hAnsi="Times New Roman"/>
          <w:sz w:val="26"/>
          <w:szCs w:val="26"/>
        </w:rPr>
      </w:pPr>
    </w:p>
    <w:p w14:paraId="015BFD81" w14:textId="09C3C6C0" w:rsidR="001C655E" w:rsidRPr="00C66EC1" w:rsidRDefault="7F93824A" w:rsidP="00F22AEA">
      <w:pPr>
        <w:widowControl/>
        <w:rPr>
          <w:rFonts w:ascii="Times New Roman" w:hAnsi="Times New Roman"/>
          <w:sz w:val="26"/>
          <w:szCs w:val="26"/>
        </w:rPr>
      </w:pPr>
      <w:r w:rsidRPr="00C66EC1">
        <w:rPr>
          <w:rFonts w:ascii="Times New Roman" w:hAnsi="Times New Roman"/>
          <w:sz w:val="26"/>
          <w:szCs w:val="26"/>
        </w:rPr>
        <w:t xml:space="preserve">The </w:t>
      </w:r>
      <w:r w:rsidR="51997003" w:rsidRPr="00C66EC1">
        <w:rPr>
          <w:rFonts w:ascii="Times New Roman" w:hAnsi="Times New Roman"/>
          <w:sz w:val="26"/>
          <w:szCs w:val="26"/>
        </w:rPr>
        <w:t>request</w:t>
      </w:r>
      <w:r w:rsidRPr="00C66EC1">
        <w:rPr>
          <w:rFonts w:ascii="Times New Roman" w:hAnsi="Times New Roman"/>
          <w:sz w:val="26"/>
          <w:szCs w:val="26"/>
        </w:rPr>
        <w:t xml:space="preserve"> </w:t>
      </w:r>
      <w:r w:rsidR="00470D2E">
        <w:rPr>
          <w:rFonts w:ascii="Times New Roman" w:hAnsi="Times New Roman"/>
          <w:sz w:val="26"/>
          <w:szCs w:val="26"/>
        </w:rPr>
        <w:t xml:space="preserve">licensee’s request also </w:t>
      </w:r>
      <w:r w:rsidRPr="00C66EC1">
        <w:rPr>
          <w:rFonts w:ascii="Times New Roman" w:hAnsi="Times New Roman"/>
          <w:sz w:val="26"/>
          <w:szCs w:val="26"/>
        </w:rPr>
        <w:t xml:space="preserve">includes provisions for water </w:t>
      </w:r>
      <w:r w:rsidR="00607304" w:rsidRPr="00C66EC1">
        <w:rPr>
          <w:rFonts w:ascii="Times New Roman" w:hAnsi="Times New Roman"/>
          <w:sz w:val="26"/>
          <w:szCs w:val="26"/>
        </w:rPr>
        <w:t xml:space="preserve">temperature </w:t>
      </w:r>
      <w:r w:rsidR="00BE0A21">
        <w:rPr>
          <w:rFonts w:ascii="Times New Roman" w:hAnsi="Times New Roman"/>
          <w:sz w:val="26"/>
          <w:szCs w:val="26"/>
        </w:rPr>
        <w:t xml:space="preserve">and biological </w:t>
      </w:r>
      <w:r w:rsidRPr="00C66EC1">
        <w:rPr>
          <w:rFonts w:ascii="Times New Roman" w:hAnsi="Times New Roman"/>
          <w:sz w:val="26"/>
          <w:szCs w:val="26"/>
        </w:rPr>
        <w:t>monitoring</w:t>
      </w:r>
      <w:r w:rsidR="00BE0A21">
        <w:rPr>
          <w:rFonts w:ascii="Times New Roman" w:hAnsi="Times New Roman"/>
          <w:sz w:val="26"/>
          <w:szCs w:val="26"/>
        </w:rPr>
        <w:t xml:space="preserve">, </w:t>
      </w:r>
      <w:r w:rsidR="00607304">
        <w:rPr>
          <w:rFonts w:ascii="Times New Roman" w:hAnsi="Times New Roman"/>
          <w:sz w:val="26"/>
          <w:szCs w:val="26"/>
        </w:rPr>
        <w:t>environmental mitigation,</w:t>
      </w:r>
      <w:r w:rsidRPr="00C66EC1">
        <w:rPr>
          <w:rFonts w:ascii="Times New Roman" w:hAnsi="Times New Roman"/>
          <w:sz w:val="26"/>
          <w:szCs w:val="26"/>
        </w:rPr>
        <w:t xml:space="preserve"> and </w:t>
      </w:r>
      <w:r w:rsidR="51997003" w:rsidRPr="00C66EC1">
        <w:rPr>
          <w:rFonts w:ascii="Times New Roman" w:hAnsi="Times New Roman"/>
          <w:sz w:val="26"/>
          <w:szCs w:val="26"/>
        </w:rPr>
        <w:t xml:space="preserve">monthly </w:t>
      </w:r>
      <w:r w:rsidRPr="00C66EC1">
        <w:rPr>
          <w:rFonts w:ascii="Times New Roman" w:hAnsi="Times New Roman"/>
          <w:sz w:val="26"/>
          <w:szCs w:val="26"/>
        </w:rPr>
        <w:t>consultation</w:t>
      </w:r>
      <w:r w:rsidR="44BE1EB5" w:rsidRPr="00C66EC1">
        <w:rPr>
          <w:rFonts w:ascii="Times New Roman" w:hAnsi="Times New Roman"/>
          <w:sz w:val="26"/>
          <w:szCs w:val="26"/>
        </w:rPr>
        <w:t xml:space="preserve"> throughout implementation of the proposed variance.  </w:t>
      </w:r>
      <w:r w:rsidR="7AC97458" w:rsidRPr="00C66EC1">
        <w:rPr>
          <w:rFonts w:ascii="Times New Roman" w:hAnsi="Times New Roman"/>
          <w:sz w:val="26"/>
          <w:szCs w:val="26"/>
        </w:rPr>
        <w:t>The licensee requests that</w:t>
      </w:r>
      <w:r w:rsidR="393041E3" w:rsidRPr="00C66EC1">
        <w:rPr>
          <w:rFonts w:ascii="Times New Roman" w:hAnsi="Times New Roman"/>
          <w:sz w:val="26"/>
          <w:szCs w:val="26"/>
        </w:rPr>
        <w:t xml:space="preserve"> the variance </w:t>
      </w:r>
      <w:r w:rsidR="51997003" w:rsidRPr="00C66EC1">
        <w:rPr>
          <w:rFonts w:ascii="Times New Roman" w:hAnsi="Times New Roman"/>
          <w:sz w:val="26"/>
          <w:szCs w:val="26"/>
        </w:rPr>
        <w:t xml:space="preserve">begin immediately upon Commission approval and </w:t>
      </w:r>
      <w:r w:rsidR="393041E3" w:rsidRPr="00C66EC1">
        <w:rPr>
          <w:rFonts w:ascii="Times New Roman" w:hAnsi="Times New Roman"/>
          <w:sz w:val="26"/>
          <w:szCs w:val="26"/>
        </w:rPr>
        <w:t>conclude when Lake Pillsbury storage exceeds 36,000 acre</w:t>
      </w:r>
      <w:r w:rsidR="002D2012" w:rsidRPr="00C66EC1">
        <w:rPr>
          <w:rFonts w:ascii="Times New Roman" w:hAnsi="Times New Roman"/>
          <w:sz w:val="26"/>
          <w:szCs w:val="26"/>
        </w:rPr>
        <w:noBreakHyphen/>
      </w:r>
      <w:r w:rsidR="393041E3" w:rsidRPr="00C66EC1">
        <w:rPr>
          <w:rFonts w:ascii="Times New Roman" w:hAnsi="Times New Roman"/>
          <w:sz w:val="26"/>
          <w:szCs w:val="26"/>
        </w:rPr>
        <w:t xml:space="preserve">feet following </w:t>
      </w:r>
      <w:r w:rsidR="44BE1EB5" w:rsidRPr="00C66EC1">
        <w:rPr>
          <w:rFonts w:ascii="Times New Roman" w:hAnsi="Times New Roman"/>
          <w:sz w:val="26"/>
          <w:szCs w:val="26"/>
        </w:rPr>
        <w:t>October 1, 202</w:t>
      </w:r>
      <w:r w:rsidR="00470D2E">
        <w:rPr>
          <w:rFonts w:ascii="Times New Roman" w:hAnsi="Times New Roman"/>
          <w:sz w:val="26"/>
          <w:szCs w:val="26"/>
        </w:rPr>
        <w:t>4</w:t>
      </w:r>
      <w:r w:rsidR="001C655E">
        <w:rPr>
          <w:rFonts w:ascii="Times New Roman" w:hAnsi="Times New Roman"/>
          <w:sz w:val="26"/>
          <w:szCs w:val="26"/>
        </w:rPr>
        <w:t>,</w:t>
      </w:r>
      <w:r w:rsidR="44BE1EB5" w:rsidRPr="00C66EC1">
        <w:rPr>
          <w:rFonts w:ascii="Times New Roman" w:hAnsi="Times New Roman"/>
          <w:sz w:val="26"/>
          <w:szCs w:val="26"/>
        </w:rPr>
        <w:t xml:space="preserve"> or</w:t>
      </w:r>
      <w:r w:rsidR="4C8B80DC" w:rsidRPr="00C66EC1">
        <w:rPr>
          <w:rFonts w:ascii="Times New Roman" w:hAnsi="Times New Roman"/>
          <w:sz w:val="26"/>
          <w:szCs w:val="26"/>
        </w:rPr>
        <w:t xml:space="preserve"> is superseded by another </w:t>
      </w:r>
      <w:r w:rsidR="43F92D88" w:rsidRPr="00C66EC1">
        <w:rPr>
          <w:rFonts w:ascii="Times New Roman" w:hAnsi="Times New Roman"/>
          <w:sz w:val="26"/>
          <w:szCs w:val="26"/>
        </w:rPr>
        <w:t>variance</w:t>
      </w:r>
      <w:r w:rsidR="001C655E">
        <w:rPr>
          <w:rFonts w:ascii="Times New Roman" w:hAnsi="Times New Roman"/>
          <w:sz w:val="26"/>
          <w:szCs w:val="26"/>
        </w:rPr>
        <w:t xml:space="preserve"> or license amendment</w:t>
      </w:r>
      <w:r w:rsidR="4C8B80DC" w:rsidRPr="00C66EC1">
        <w:rPr>
          <w:rFonts w:ascii="Times New Roman" w:hAnsi="Times New Roman"/>
          <w:sz w:val="26"/>
          <w:szCs w:val="26"/>
        </w:rPr>
        <w:t>.</w:t>
      </w:r>
      <w:r w:rsidR="7A4C1325" w:rsidRPr="00C66EC1">
        <w:rPr>
          <w:rFonts w:ascii="Times New Roman" w:hAnsi="Times New Roman"/>
          <w:sz w:val="26"/>
          <w:szCs w:val="26"/>
        </w:rPr>
        <w:t xml:space="preserve">  </w:t>
      </w:r>
    </w:p>
    <w:p w14:paraId="04DFB180" w14:textId="77777777" w:rsidR="000A7652" w:rsidRPr="00C66EC1" w:rsidRDefault="000A7652" w:rsidP="004E4FC2">
      <w:pPr>
        <w:widowControl/>
        <w:rPr>
          <w:rFonts w:ascii="Times New Roman" w:hAnsi="Times New Roman"/>
          <w:sz w:val="26"/>
          <w:szCs w:val="26"/>
        </w:rPr>
      </w:pPr>
    </w:p>
    <w:p w14:paraId="04DFB181" w14:textId="5E96A7D4" w:rsidR="00EC26DE" w:rsidRPr="00C66EC1" w:rsidRDefault="00B56700" w:rsidP="00882AD9">
      <w:pPr>
        <w:widowControl/>
        <w:rPr>
          <w:rFonts w:ascii="Times New Roman" w:hAnsi="Times New Roman"/>
          <w:sz w:val="26"/>
          <w:szCs w:val="26"/>
        </w:rPr>
      </w:pPr>
      <w:r>
        <w:rPr>
          <w:rFonts w:ascii="Times New Roman" w:hAnsi="Times New Roman"/>
          <w:sz w:val="26"/>
          <w:szCs w:val="26"/>
        </w:rPr>
        <w:t>m</w:t>
      </w:r>
      <w:r w:rsidR="00776EED" w:rsidRPr="00C66EC1">
        <w:rPr>
          <w:rFonts w:ascii="Times New Roman" w:hAnsi="Times New Roman"/>
          <w:sz w:val="26"/>
          <w:szCs w:val="26"/>
        </w:rPr>
        <w:t xml:space="preserve">. </w:t>
      </w:r>
      <w:r w:rsidR="004A2E82" w:rsidRPr="00C66EC1">
        <w:rPr>
          <w:rFonts w:ascii="Times New Roman" w:hAnsi="Times New Roman"/>
          <w:sz w:val="26"/>
          <w:szCs w:val="26"/>
        </w:rPr>
        <w:t xml:space="preserve">  </w:t>
      </w:r>
      <w:r w:rsidR="00776EED" w:rsidRPr="00C66EC1">
        <w:rPr>
          <w:rFonts w:ascii="Times New Roman" w:hAnsi="Times New Roman"/>
          <w:sz w:val="26"/>
          <w:szCs w:val="26"/>
        </w:rPr>
        <w:t>Locations</w:t>
      </w:r>
      <w:r w:rsidR="00EC26DE" w:rsidRPr="00C66EC1">
        <w:rPr>
          <w:rFonts w:ascii="Times New Roman" w:hAnsi="Times New Roman"/>
          <w:sz w:val="26"/>
          <w:szCs w:val="26"/>
        </w:rPr>
        <w:t xml:space="preserve"> of the Application:  This filing may</w:t>
      </w:r>
      <w:r w:rsidR="001577F5" w:rsidRPr="00C66EC1">
        <w:rPr>
          <w:rFonts w:ascii="Times New Roman" w:hAnsi="Times New Roman"/>
          <w:sz w:val="26"/>
          <w:szCs w:val="26"/>
        </w:rPr>
        <w:t xml:space="preserve"> </w:t>
      </w:r>
      <w:r w:rsidR="00EC26DE" w:rsidRPr="00C66EC1">
        <w:rPr>
          <w:rFonts w:ascii="Times New Roman" w:hAnsi="Times New Roman"/>
          <w:sz w:val="26"/>
          <w:szCs w:val="26"/>
        </w:rPr>
        <w:t xml:space="preserve">be viewed on the Commission's website at </w:t>
      </w:r>
      <w:r w:rsidR="00EC26DE" w:rsidRPr="00C66EC1">
        <w:rPr>
          <w:rStyle w:val="Hypertext"/>
          <w:rFonts w:ascii="Times New Roman" w:hAnsi="Times New Roman"/>
          <w:sz w:val="26"/>
          <w:szCs w:val="26"/>
        </w:rPr>
        <w:t>http://www.ferc.gov</w:t>
      </w:r>
      <w:r w:rsidR="00EC26DE" w:rsidRPr="00C66EC1">
        <w:rPr>
          <w:rFonts w:ascii="Times New Roman" w:hAnsi="Times New Roman"/>
          <w:sz w:val="26"/>
          <w:szCs w:val="26"/>
        </w:rPr>
        <w:t xml:space="preserve"> using the "</w:t>
      </w:r>
      <w:proofErr w:type="spellStart"/>
      <w:r w:rsidR="002C36A1" w:rsidRPr="00C66EC1">
        <w:rPr>
          <w:rFonts w:ascii="Times New Roman" w:hAnsi="Times New Roman"/>
          <w:sz w:val="26"/>
          <w:szCs w:val="26"/>
        </w:rPr>
        <w:t>eLibrary</w:t>
      </w:r>
      <w:proofErr w:type="spellEnd"/>
      <w:r w:rsidR="00EC26DE" w:rsidRPr="00C66EC1">
        <w:rPr>
          <w:rFonts w:ascii="Times New Roman" w:hAnsi="Times New Roman"/>
          <w:sz w:val="26"/>
          <w:szCs w:val="26"/>
        </w:rPr>
        <w:t xml:space="preserve">" link.  Enter the docket number excluding the last three digits in the docket number field to access the document.  </w:t>
      </w:r>
      <w:r w:rsidR="00473C81" w:rsidRPr="00C66EC1">
        <w:rPr>
          <w:rFonts w:ascii="Times New Roman" w:hAnsi="Times New Roman"/>
          <w:sz w:val="26"/>
          <w:szCs w:val="26"/>
        </w:rPr>
        <w:t xml:space="preserve">You may also register online at </w:t>
      </w:r>
      <w:hyperlink r:id="rId16">
        <w:r w:rsidR="00473C81" w:rsidRPr="00C66EC1">
          <w:rPr>
            <w:rStyle w:val="Hyperlink"/>
            <w:rFonts w:ascii="Times New Roman" w:hAnsi="Times New Roman"/>
            <w:sz w:val="26"/>
            <w:szCs w:val="26"/>
          </w:rPr>
          <w:t>http://www.ferc.gov/docs-filing/esubscription.asp</w:t>
        </w:r>
      </w:hyperlink>
      <w:r w:rsidR="00473C81" w:rsidRPr="00C66EC1">
        <w:rPr>
          <w:rFonts w:ascii="Times New Roman" w:hAnsi="Times New Roman"/>
          <w:sz w:val="26"/>
          <w:szCs w:val="26"/>
        </w:rPr>
        <w:t xml:space="preserve"> to be notified via email of new filings and issuances related to this or other pending projects. </w:t>
      </w:r>
      <w:r w:rsidR="002E007B" w:rsidRPr="00C66EC1">
        <w:rPr>
          <w:rFonts w:ascii="Times New Roman" w:hAnsi="Times New Roman"/>
          <w:sz w:val="26"/>
          <w:szCs w:val="26"/>
        </w:rPr>
        <w:t xml:space="preserve"> </w:t>
      </w:r>
      <w:r w:rsidR="00EC26DE" w:rsidRPr="00C66EC1">
        <w:rPr>
          <w:rFonts w:ascii="Times New Roman" w:hAnsi="Times New Roman"/>
          <w:sz w:val="26"/>
          <w:szCs w:val="26"/>
        </w:rPr>
        <w:t>For assistance, call 1-866-208-3</w:t>
      </w:r>
      <w:r w:rsidR="00314201" w:rsidRPr="00C66EC1">
        <w:rPr>
          <w:rFonts w:ascii="Times New Roman" w:hAnsi="Times New Roman"/>
          <w:sz w:val="26"/>
          <w:szCs w:val="26"/>
        </w:rPr>
        <w:t>676</w:t>
      </w:r>
      <w:r w:rsidR="00EC26DE" w:rsidRPr="00C66EC1">
        <w:rPr>
          <w:rFonts w:ascii="Times New Roman" w:hAnsi="Times New Roman"/>
          <w:sz w:val="26"/>
          <w:szCs w:val="26"/>
        </w:rPr>
        <w:t xml:space="preserve"> or e-mail </w:t>
      </w:r>
      <w:r w:rsidR="00B7557B" w:rsidRPr="00C66EC1">
        <w:rPr>
          <w:rStyle w:val="Hypertext"/>
          <w:rFonts w:ascii="Times New Roman" w:hAnsi="Times New Roman"/>
          <w:sz w:val="26"/>
          <w:szCs w:val="26"/>
        </w:rPr>
        <w:t>FERCO</w:t>
      </w:r>
      <w:r w:rsidR="00EC26DE" w:rsidRPr="00C66EC1">
        <w:rPr>
          <w:rStyle w:val="Hypertext"/>
          <w:rFonts w:ascii="Times New Roman" w:hAnsi="Times New Roman"/>
          <w:sz w:val="26"/>
          <w:szCs w:val="26"/>
        </w:rPr>
        <w:t>nline</w:t>
      </w:r>
      <w:r w:rsidR="00B7557B" w:rsidRPr="00C66EC1">
        <w:rPr>
          <w:rStyle w:val="Hypertext"/>
          <w:rFonts w:ascii="Times New Roman" w:hAnsi="Times New Roman"/>
          <w:sz w:val="26"/>
          <w:szCs w:val="26"/>
        </w:rPr>
        <w:t>S</w:t>
      </w:r>
      <w:r w:rsidR="00EC26DE" w:rsidRPr="00C66EC1">
        <w:rPr>
          <w:rStyle w:val="Hypertext"/>
          <w:rFonts w:ascii="Times New Roman" w:hAnsi="Times New Roman"/>
          <w:sz w:val="26"/>
          <w:szCs w:val="26"/>
        </w:rPr>
        <w:t>upport@ferc.gov</w:t>
      </w:r>
      <w:r w:rsidR="00882AD9" w:rsidRPr="00C66EC1">
        <w:rPr>
          <w:rStyle w:val="Hypertext"/>
          <w:rFonts w:ascii="Times New Roman" w:hAnsi="Times New Roman"/>
          <w:sz w:val="26"/>
          <w:szCs w:val="26"/>
        </w:rPr>
        <w:t>,</w:t>
      </w:r>
      <w:r w:rsidR="00EC26DE" w:rsidRPr="00C66EC1">
        <w:rPr>
          <w:rFonts w:ascii="Times New Roman" w:hAnsi="Times New Roman"/>
          <w:sz w:val="26"/>
          <w:szCs w:val="26"/>
        </w:rPr>
        <w:t xml:space="preserve"> </w:t>
      </w:r>
      <w:r w:rsidR="00882AD9" w:rsidRPr="00C66EC1">
        <w:rPr>
          <w:rFonts w:ascii="Times New Roman" w:hAnsi="Times New Roman"/>
          <w:sz w:val="26"/>
          <w:szCs w:val="26"/>
        </w:rPr>
        <w:t>f</w:t>
      </w:r>
      <w:r w:rsidR="00EC26DE" w:rsidRPr="00C66EC1">
        <w:rPr>
          <w:rFonts w:ascii="Times New Roman" w:hAnsi="Times New Roman"/>
          <w:sz w:val="26"/>
          <w:szCs w:val="26"/>
        </w:rPr>
        <w:t>or TTY, call (202) 502-</w:t>
      </w:r>
      <w:r w:rsidR="0074445B" w:rsidRPr="00C66EC1">
        <w:rPr>
          <w:rFonts w:ascii="Times New Roman" w:hAnsi="Times New Roman"/>
          <w:sz w:val="26"/>
          <w:szCs w:val="26"/>
        </w:rPr>
        <w:t>8659</w:t>
      </w:r>
      <w:r w:rsidR="00EC26DE" w:rsidRPr="00C66EC1">
        <w:rPr>
          <w:rFonts w:ascii="Times New Roman" w:hAnsi="Times New Roman"/>
          <w:sz w:val="26"/>
          <w:szCs w:val="26"/>
        </w:rPr>
        <w:t>.</w:t>
      </w:r>
      <w:r w:rsidR="001577F5" w:rsidRPr="00C66EC1">
        <w:rPr>
          <w:rFonts w:ascii="Times New Roman" w:hAnsi="Times New Roman"/>
          <w:sz w:val="26"/>
          <w:szCs w:val="26"/>
        </w:rPr>
        <w:t xml:space="preserve">  </w:t>
      </w:r>
      <w:r w:rsidR="000E190B" w:rsidRPr="00C66EC1">
        <w:rPr>
          <w:rFonts w:ascii="Times New Roman" w:hAnsi="Times New Roman"/>
          <w:sz w:val="26"/>
          <w:szCs w:val="26"/>
        </w:rPr>
        <w:t xml:space="preserve">Agencies may obtain copies of the application directly from the applicant.  </w:t>
      </w:r>
    </w:p>
    <w:p w14:paraId="04DFB182" w14:textId="77777777" w:rsidR="002B1375" w:rsidRPr="00C66EC1" w:rsidRDefault="002B1375" w:rsidP="00882AD9">
      <w:pPr>
        <w:widowControl/>
        <w:rPr>
          <w:rFonts w:ascii="Times New Roman" w:hAnsi="Times New Roman"/>
          <w:sz w:val="26"/>
          <w:szCs w:val="26"/>
        </w:rPr>
      </w:pPr>
    </w:p>
    <w:p w14:paraId="04DFB183" w14:textId="35676ED0" w:rsidR="00EC26DE" w:rsidRPr="00C66EC1" w:rsidRDefault="00B56700" w:rsidP="00FA458E">
      <w:pPr>
        <w:widowControl/>
        <w:tabs>
          <w:tab w:val="left" w:pos="360"/>
        </w:tabs>
        <w:rPr>
          <w:rFonts w:ascii="Times New Roman" w:hAnsi="Times New Roman"/>
          <w:sz w:val="26"/>
          <w:szCs w:val="26"/>
        </w:rPr>
      </w:pPr>
      <w:r>
        <w:rPr>
          <w:rFonts w:ascii="Times New Roman" w:hAnsi="Times New Roman"/>
          <w:sz w:val="26"/>
          <w:szCs w:val="26"/>
        </w:rPr>
        <w:t>n</w:t>
      </w:r>
      <w:r w:rsidR="00776EED" w:rsidRPr="00C66EC1">
        <w:rPr>
          <w:rFonts w:ascii="Times New Roman" w:hAnsi="Times New Roman"/>
          <w:sz w:val="26"/>
          <w:szCs w:val="26"/>
        </w:rPr>
        <w:t xml:space="preserve">. </w:t>
      </w:r>
      <w:r w:rsidR="00DF25EE" w:rsidRPr="00C66EC1">
        <w:rPr>
          <w:rFonts w:ascii="Times New Roman" w:hAnsi="Times New Roman"/>
          <w:sz w:val="26"/>
          <w:szCs w:val="26"/>
        </w:rPr>
        <w:t xml:space="preserve">  </w:t>
      </w:r>
      <w:r w:rsidR="00776EED" w:rsidRPr="00C66EC1">
        <w:rPr>
          <w:rFonts w:ascii="Times New Roman" w:hAnsi="Times New Roman"/>
          <w:sz w:val="26"/>
          <w:szCs w:val="26"/>
        </w:rPr>
        <w:t>Individuals</w:t>
      </w:r>
      <w:r w:rsidR="00EC26DE" w:rsidRPr="00C66EC1">
        <w:rPr>
          <w:rFonts w:ascii="Times New Roman" w:hAnsi="Times New Roman"/>
          <w:sz w:val="26"/>
          <w:szCs w:val="26"/>
        </w:rPr>
        <w:t xml:space="preserve"> desiring to be included on the Commission's mailing list should </w:t>
      </w:r>
      <w:proofErr w:type="gramStart"/>
      <w:r w:rsidR="00EC26DE" w:rsidRPr="00C66EC1">
        <w:rPr>
          <w:rFonts w:ascii="Times New Roman" w:hAnsi="Times New Roman"/>
          <w:sz w:val="26"/>
          <w:szCs w:val="26"/>
        </w:rPr>
        <w:t>so indicate</w:t>
      </w:r>
      <w:proofErr w:type="gramEnd"/>
      <w:r w:rsidR="00EC26DE" w:rsidRPr="00C66EC1">
        <w:rPr>
          <w:rFonts w:ascii="Times New Roman" w:hAnsi="Times New Roman"/>
          <w:sz w:val="26"/>
          <w:szCs w:val="26"/>
        </w:rPr>
        <w:t xml:space="preserve"> by writing to the Secretary of the Commission.</w:t>
      </w:r>
    </w:p>
    <w:p w14:paraId="04DFB184" w14:textId="77777777" w:rsidR="001919B8" w:rsidRPr="00C66EC1" w:rsidRDefault="001919B8">
      <w:pPr>
        <w:widowControl/>
        <w:rPr>
          <w:rFonts w:ascii="Times New Roman" w:hAnsi="Times New Roman"/>
          <w:sz w:val="26"/>
          <w:szCs w:val="26"/>
        </w:rPr>
      </w:pPr>
    </w:p>
    <w:p w14:paraId="04DFB185" w14:textId="56F03336" w:rsidR="00B23515" w:rsidRPr="00C66EC1" w:rsidRDefault="00B56700" w:rsidP="00FA458E">
      <w:pPr>
        <w:widowControl/>
        <w:tabs>
          <w:tab w:val="left" w:pos="360"/>
        </w:tabs>
        <w:rPr>
          <w:rFonts w:ascii="Times New Roman" w:hAnsi="Times New Roman"/>
          <w:sz w:val="26"/>
          <w:szCs w:val="26"/>
        </w:rPr>
      </w:pPr>
      <w:r>
        <w:rPr>
          <w:rFonts w:ascii="Times New Roman" w:hAnsi="Times New Roman"/>
          <w:sz w:val="26"/>
          <w:szCs w:val="26"/>
        </w:rPr>
        <w:t>o</w:t>
      </w:r>
      <w:r w:rsidR="00FA458E" w:rsidRPr="00C66EC1">
        <w:rPr>
          <w:rFonts w:ascii="Times New Roman" w:hAnsi="Times New Roman"/>
          <w:sz w:val="26"/>
          <w:szCs w:val="26"/>
        </w:rPr>
        <w:t>.</w:t>
      </w:r>
      <w:r w:rsidR="00DF25EE" w:rsidRPr="00C66EC1">
        <w:rPr>
          <w:rFonts w:ascii="Times New Roman" w:hAnsi="Times New Roman"/>
          <w:sz w:val="26"/>
          <w:szCs w:val="26"/>
        </w:rPr>
        <w:t xml:space="preserve">   </w:t>
      </w:r>
      <w:r w:rsidR="00776EED" w:rsidRPr="00C66EC1">
        <w:rPr>
          <w:rFonts w:ascii="Times New Roman" w:hAnsi="Times New Roman"/>
          <w:sz w:val="26"/>
          <w:szCs w:val="26"/>
        </w:rPr>
        <w:t>Comments</w:t>
      </w:r>
      <w:r w:rsidR="00EC26DE" w:rsidRPr="00C66EC1">
        <w:rPr>
          <w:rFonts w:ascii="Times New Roman" w:hAnsi="Times New Roman"/>
          <w:sz w:val="26"/>
          <w:szCs w:val="26"/>
        </w:rPr>
        <w:t>, Protests, or Motions to Intervene</w:t>
      </w:r>
      <w:r w:rsidR="003E6CCC" w:rsidRPr="00C66EC1">
        <w:rPr>
          <w:rFonts w:ascii="Times New Roman" w:hAnsi="Times New Roman"/>
          <w:sz w:val="26"/>
          <w:szCs w:val="26"/>
        </w:rPr>
        <w:t>:</w:t>
      </w:r>
      <w:r w:rsidR="00EC26DE" w:rsidRPr="00C66EC1">
        <w:rPr>
          <w:rFonts w:ascii="Times New Roman" w:hAnsi="Times New Roman"/>
          <w:sz w:val="26"/>
          <w:szCs w:val="26"/>
        </w:rPr>
        <w:t xml:space="preserve"> </w:t>
      </w:r>
      <w:r w:rsidR="003E6CCC" w:rsidRPr="00C66EC1">
        <w:rPr>
          <w:rFonts w:ascii="Times New Roman" w:hAnsi="Times New Roman"/>
          <w:sz w:val="26"/>
          <w:szCs w:val="26"/>
        </w:rPr>
        <w:t xml:space="preserve"> </w:t>
      </w:r>
      <w:r w:rsidR="00EC26DE" w:rsidRPr="00C66EC1">
        <w:rPr>
          <w:rFonts w:ascii="Times New Roman" w:hAnsi="Times New Roman"/>
          <w:sz w:val="26"/>
          <w:szCs w:val="26"/>
        </w:rPr>
        <w:t>Anyone may submit comments, a protest, or a motion to intervene in accordance with the requirements of Rules of Practice and Procedure, 18 CFR 385.210, .211, .214</w:t>
      </w:r>
      <w:r w:rsidR="000E190B" w:rsidRPr="00C66EC1">
        <w:rPr>
          <w:rFonts w:ascii="Times New Roman" w:hAnsi="Times New Roman"/>
          <w:sz w:val="26"/>
          <w:szCs w:val="26"/>
        </w:rPr>
        <w:t>, respectively</w:t>
      </w:r>
      <w:r w:rsidR="00EC26DE" w:rsidRPr="00C66EC1">
        <w:rPr>
          <w:rFonts w:ascii="Times New Roman" w:hAnsi="Times New Roman"/>
          <w:sz w:val="26"/>
          <w:szCs w:val="26"/>
        </w:rPr>
        <w:t xml:space="preserve">.  In determining the appropriate action to take, the Commission will consider all protests or other comments filed, but only those who file a motion to intervene in accordance with the Commission's Rules may become a party to the proceeding.  Any comments, protests, or motions to intervene must be received on or before the specified comment date for the </w:t>
      </w:r>
      <w:proofErr w:type="gramStart"/>
      <w:r w:rsidR="00EC26DE" w:rsidRPr="00C66EC1">
        <w:rPr>
          <w:rFonts w:ascii="Times New Roman" w:hAnsi="Times New Roman"/>
          <w:sz w:val="26"/>
          <w:szCs w:val="26"/>
        </w:rPr>
        <w:t>particular application</w:t>
      </w:r>
      <w:proofErr w:type="gramEnd"/>
      <w:r w:rsidR="00EC26DE" w:rsidRPr="00C66EC1">
        <w:rPr>
          <w:rFonts w:ascii="Times New Roman" w:hAnsi="Times New Roman"/>
          <w:sz w:val="26"/>
          <w:szCs w:val="26"/>
        </w:rPr>
        <w:t>.</w:t>
      </w:r>
    </w:p>
    <w:p w14:paraId="04DFB186" w14:textId="77777777" w:rsidR="00B23515" w:rsidRPr="00C66EC1" w:rsidRDefault="00B23515" w:rsidP="00B23515">
      <w:pPr>
        <w:widowControl/>
        <w:rPr>
          <w:rFonts w:ascii="Times New Roman" w:hAnsi="Times New Roman"/>
          <w:sz w:val="26"/>
          <w:szCs w:val="26"/>
        </w:rPr>
      </w:pPr>
    </w:p>
    <w:p w14:paraId="04DFB187" w14:textId="31F5BB3B" w:rsidR="006B4134" w:rsidRPr="00C66EC1" w:rsidRDefault="00B56700" w:rsidP="004A2E82">
      <w:pPr>
        <w:widowControl/>
        <w:tabs>
          <w:tab w:val="left" w:pos="360"/>
        </w:tabs>
        <w:rPr>
          <w:rFonts w:ascii="Times New Roman" w:hAnsi="Times New Roman"/>
          <w:sz w:val="26"/>
          <w:szCs w:val="26"/>
        </w:rPr>
      </w:pPr>
      <w:r>
        <w:rPr>
          <w:rFonts w:ascii="Times New Roman" w:hAnsi="Times New Roman"/>
          <w:sz w:val="26"/>
          <w:szCs w:val="26"/>
        </w:rPr>
        <w:t>p</w:t>
      </w:r>
      <w:r w:rsidR="001B6129" w:rsidRPr="00C66EC1">
        <w:rPr>
          <w:rFonts w:ascii="Times New Roman" w:hAnsi="Times New Roman"/>
          <w:sz w:val="26"/>
          <w:szCs w:val="26"/>
        </w:rPr>
        <w:t>.</w:t>
      </w:r>
      <w:r w:rsidR="00DF25EE" w:rsidRPr="00C66EC1">
        <w:rPr>
          <w:rFonts w:ascii="Times New Roman" w:hAnsi="Times New Roman"/>
          <w:sz w:val="26"/>
          <w:szCs w:val="26"/>
        </w:rPr>
        <w:t xml:space="preserve">   </w:t>
      </w:r>
      <w:r w:rsidR="002B1375" w:rsidRPr="00C66EC1">
        <w:rPr>
          <w:rFonts w:ascii="Times New Roman" w:hAnsi="Times New Roman"/>
          <w:sz w:val="26"/>
          <w:szCs w:val="26"/>
        </w:rPr>
        <w:t xml:space="preserve">Filing and Service of Documents:  Any filing must (1) bear in all capital letters the title “COMMENTS”, “PROTEST”, or “MOTION TO INTERVENE” as applicable; (2) set forth in the heading the name of the applicant and the project number of the application to which the filing responds; (3) furnish the name, address, and telephone number of the person </w:t>
      </w:r>
      <w:r w:rsidR="007D2CEE" w:rsidRPr="00C66EC1">
        <w:rPr>
          <w:rFonts w:ascii="Times New Roman" w:hAnsi="Times New Roman"/>
          <w:sz w:val="26"/>
          <w:szCs w:val="26"/>
        </w:rPr>
        <w:t xml:space="preserve">commenting, </w:t>
      </w:r>
      <w:r w:rsidR="002B1375" w:rsidRPr="00C66EC1">
        <w:rPr>
          <w:rFonts w:ascii="Times New Roman" w:hAnsi="Times New Roman"/>
          <w:sz w:val="26"/>
          <w:szCs w:val="26"/>
        </w:rPr>
        <w:t>protesting or intervening; and (4) otherwise comply with the requirements of 18 CFR 385.2001 through 385.2005.  All comments, motions to intervene, or protests must set forth their evidentiary basis.  A</w:t>
      </w:r>
      <w:r w:rsidR="00F2533A" w:rsidRPr="00C66EC1">
        <w:rPr>
          <w:rFonts w:ascii="Times New Roman" w:hAnsi="Times New Roman"/>
          <w:sz w:val="26"/>
          <w:szCs w:val="26"/>
        </w:rPr>
        <w:t xml:space="preserve">ny filing made by an intervenor </w:t>
      </w:r>
      <w:r w:rsidR="002B1375" w:rsidRPr="00C66EC1">
        <w:rPr>
          <w:rFonts w:ascii="Times New Roman" w:hAnsi="Times New Roman"/>
          <w:sz w:val="26"/>
          <w:szCs w:val="26"/>
        </w:rPr>
        <w:t xml:space="preserve">must be accompanied by proof of service on all persons listed in the service </w:t>
      </w:r>
      <w:r w:rsidR="002B1375" w:rsidRPr="00C66EC1">
        <w:rPr>
          <w:rFonts w:ascii="Times New Roman" w:hAnsi="Times New Roman"/>
          <w:sz w:val="26"/>
          <w:szCs w:val="26"/>
        </w:rPr>
        <w:lastRenderedPageBreak/>
        <w:t>list prepared by the Commission in this proceeding, in accordance with 18 CFR 385.2010.</w:t>
      </w:r>
    </w:p>
    <w:p w14:paraId="5196D283" w14:textId="2216D1F2" w:rsidR="00370592" w:rsidRPr="00C66EC1" w:rsidRDefault="00370592" w:rsidP="004A2E82">
      <w:pPr>
        <w:widowControl/>
        <w:tabs>
          <w:tab w:val="left" w:pos="360"/>
        </w:tabs>
        <w:rPr>
          <w:rFonts w:ascii="Times New Roman" w:hAnsi="Times New Roman"/>
          <w:sz w:val="26"/>
          <w:szCs w:val="26"/>
        </w:rPr>
      </w:pPr>
    </w:p>
    <w:p w14:paraId="6080E909" w14:textId="51690FB1" w:rsidR="00370592" w:rsidRPr="00C66EC1" w:rsidRDefault="00B56700" w:rsidP="004A2E82">
      <w:pPr>
        <w:widowControl/>
        <w:tabs>
          <w:tab w:val="left" w:pos="360"/>
        </w:tabs>
        <w:rPr>
          <w:rFonts w:ascii="Times New Roman" w:hAnsi="Times New Roman"/>
          <w:sz w:val="26"/>
          <w:szCs w:val="26"/>
        </w:rPr>
      </w:pPr>
      <w:r>
        <w:rPr>
          <w:rFonts w:ascii="Times New Roman" w:hAnsi="Times New Roman"/>
          <w:sz w:val="26"/>
          <w:szCs w:val="26"/>
        </w:rPr>
        <w:t>q</w:t>
      </w:r>
      <w:r w:rsidR="00370592" w:rsidRPr="00C66EC1">
        <w:rPr>
          <w:rFonts w:ascii="Times New Roman" w:hAnsi="Times New Roman"/>
          <w:sz w:val="26"/>
          <w:szCs w:val="26"/>
        </w:rPr>
        <w:t xml:space="preserve">.   The Commission’s Office of Public Participation (OPP) supports meaningful public engagement and participation in Commission proceedings. OPP can help members of the public, including landowners, environmental justice communities, Tribal members and others, access publicly available information and navigate Commission processes.  For public inquiries and assistance with making filings such as interventions, comments, or requests for rehearing, the public is encouraged to contact OPP at (202) 502-6595 or </w:t>
      </w:r>
      <w:hyperlink r:id="rId17" w:history="1">
        <w:r w:rsidR="00370592" w:rsidRPr="00C66EC1">
          <w:rPr>
            <w:rStyle w:val="Hyperlink"/>
            <w:rFonts w:ascii="Times New Roman" w:hAnsi="Times New Roman"/>
            <w:sz w:val="26"/>
            <w:szCs w:val="26"/>
          </w:rPr>
          <w:t>OPP@ferc.gov</w:t>
        </w:r>
      </w:hyperlink>
      <w:r w:rsidR="00370592" w:rsidRPr="00C66EC1">
        <w:rPr>
          <w:rFonts w:ascii="Times New Roman" w:hAnsi="Times New Roman"/>
          <w:sz w:val="26"/>
          <w:szCs w:val="26"/>
        </w:rPr>
        <w:t>.</w:t>
      </w:r>
    </w:p>
    <w:p w14:paraId="04DFB188" w14:textId="77777777" w:rsidR="004A2E82" w:rsidRPr="00C66EC1" w:rsidRDefault="004A2E82" w:rsidP="004A2E82">
      <w:pPr>
        <w:widowControl/>
        <w:tabs>
          <w:tab w:val="left" w:pos="360"/>
        </w:tabs>
        <w:rPr>
          <w:rFonts w:ascii="Times New Roman" w:hAnsi="Times New Roman"/>
          <w:sz w:val="26"/>
          <w:szCs w:val="26"/>
        </w:rPr>
      </w:pPr>
    </w:p>
    <w:p w14:paraId="04DFB189" w14:textId="77777777" w:rsidR="00B67960" w:rsidRPr="00C66EC1" w:rsidRDefault="00B67960" w:rsidP="004A2E82">
      <w:pPr>
        <w:widowControl/>
        <w:tabs>
          <w:tab w:val="left" w:pos="360"/>
        </w:tabs>
        <w:rPr>
          <w:rFonts w:ascii="Times New Roman" w:hAnsi="Times New Roman"/>
          <w:sz w:val="26"/>
          <w:szCs w:val="26"/>
        </w:rPr>
      </w:pPr>
    </w:p>
    <w:p w14:paraId="04DFB18A" w14:textId="77777777" w:rsidR="00B67960" w:rsidRPr="00C66EC1" w:rsidRDefault="00B67960" w:rsidP="004A2E82">
      <w:pPr>
        <w:widowControl/>
        <w:tabs>
          <w:tab w:val="left" w:pos="360"/>
        </w:tabs>
        <w:rPr>
          <w:rFonts w:ascii="Times New Roman" w:hAnsi="Times New Roman"/>
          <w:sz w:val="26"/>
          <w:szCs w:val="26"/>
        </w:rPr>
      </w:pPr>
    </w:p>
    <w:p w14:paraId="04DFB18B" w14:textId="77777777" w:rsidR="00B67960" w:rsidRPr="00C66EC1" w:rsidRDefault="00B67960" w:rsidP="004A2E82">
      <w:pPr>
        <w:widowControl/>
        <w:tabs>
          <w:tab w:val="left" w:pos="360"/>
        </w:tabs>
        <w:rPr>
          <w:rFonts w:ascii="Times New Roman" w:hAnsi="Times New Roman"/>
          <w:sz w:val="26"/>
          <w:szCs w:val="26"/>
        </w:rPr>
      </w:pPr>
    </w:p>
    <w:p w14:paraId="33418124" w14:textId="77777777" w:rsidR="00B56700" w:rsidRPr="00B56700" w:rsidRDefault="00B56700" w:rsidP="00B56700">
      <w:pPr>
        <w:widowControl/>
        <w:ind w:firstLine="2174"/>
        <w:jc w:val="center"/>
        <w:rPr>
          <w:rFonts w:ascii="Times New Roman" w:hAnsi="Times New Roman"/>
          <w:sz w:val="26"/>
          <w:szCs w:val="26"/>
        </w:rPr>
      </w:pPr>
      <w:r w:rsidRPr="00B56700">
        <w:rPr>
          <w:rFonts w:ascii="Times New Roman" w:hAnsi="Times New Roman"/>
          <w:sz w:val="26"/>
          <w:szCs w:val="26"/>
        </w:rPr>
        <w:t>Debbie-Anne A. Reese,</w:t>
      </w:r>
    </w:p>
    <w:p w14:paraId="730402E3" w14:textId="77777777" w:rsidR="00B56700" w:rsidRPr="00B56700" w:rsidRDefault="00B56700" w:rsidP="00B56700">
      <w:pPr>
        <w:widowControl/>
        <w:ind w:firstLine="2174"/>
        <w:jc w:val="center"/>
        <w:rPr>
          <w:rFonts w:ascii="Times New Roman" w:hAnsi="Times New Roman"/>
          <w:sz w:val="26"/>
          <w:szCs w:val="26"/>
        </w:rPr>
      </w:pPr>
      <w:r w:rsidRPr="00B56700">
        <w:rPr>
          <w:rFonts w:ascii="Times New Roman" w:hAnsi="Times New Roman"/>
          <w:sz w:val="26"/>
          <w:szCs w:val="26"/>
        </w:rPr>
        <w:t>Acting Secretary.</w:t>
      </w:r>
    </w:p>
    <w:p w14:paraId="04DFB18D" w14:textId="38A1D3A7" w:rsidR="004A2E82" w:rsidRPr="00C66EC1" w:rsidRDefault="004A2E82" w:rsidP="00B56700">
      <w:pPr>
        <w:widowControl/>
        <w:ind w:firstLine="2174"/>
        <w:jc w:val="center"/>
        <w:rPr>
          <w:rFonts w:ascii="Times New Roman" w:hAnsi="Times New Roman"/>
          <w:sz w:val="26"/>
          <w:szCs w:val="26"/>
        </w:rPr>
      </w:pPr>
    </w:p>
    <w:sectPr w:rsidR="004A2E82" w:rsidRPr="00C66EC1" w:rsidSect="00621D89">
      <w:headerReference w:type="even" r:id="rId18"/>
      <w:headerReference w:type="default" r:id="rId19"/>
      <w:headerReference w:type="first" r:id="rId20"/>
      <w:type w:val="continuous"/>
      <w:pgSz w:w="12240" w:h="15840"/>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CEE941" w14:textId="77777777" w:rsidR="00621D89" w:rsidRDefault="00621D89">
      <w:r>
        <w:separator/>
      </w:r>
    </w:p>
  </w:endnote>
  <w:endnote w:type="continuationSeparator" w:id="0">
    <w:p w14:paraId="243C3D07" w14:textId="77777777" w:rsidR="00621D89" w:rsidRDefault="00621D89">
      <w:r>
        <w:continuationSeparator/>
      </w:r>
    </w:p>
  </w:endnote>
  <w:endnote w:type="continuationNotice" w:id="1">
    <w:p w14:paraId="69685068" w14:textId="77777777" w:rsidR="00621D89" w:rsidRDefault="00621D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84E665" w14:textId="77777777" w:rsidR="00621D89" w:rsidRDefault="00621D89">
      <w:r>
        <w:separator/>
      </w:r>
    </w:p>
  </w:footnote>
  <w:footnote w:type="continuationSeparator" w:id="0">
    <w:p w14:paraId="0CEE742D" w14:textId="77777777" w:rsidR="00621D89" w:rsidRDefault="00621D89">
      <w:r>
        <w:continuationSeparator/>
      </w:r>
    </w:p>
  </w:footnote>
  <w:footnote w:type="continuationNotice" w:id="1">
    <w:p w14:paraId="143B61AE" w14:textId="77777777" w:rsidR="00621D89" w:rsidRDefault="00621D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DFB192" w14:textId="26BDDEF1" w:rsidR="000331E1" w:rsidRDefault="000331E1" w:rsidP="009C775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35695">
      <w:rPr>
        <w:rStyle w:val="PageNumber"/>
        <w:noProof/>
      </w:rPr>
      <w:t>3</w:t>
    </w:r>
    <w:r>
      <w:rPr>
        <w:rStyle w:val="PageNumber"/>
      </w:rPr>
      <w:fldChar w:fldCharType="end"/>
    </w:r>
  </w:p>
  <w:p w14:paraId="04DFB193" w14:textId="77777777" w:rsidR="000331E1" w:rsidRDefault="000331E1" w:rsidP="00A671C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DFB194" w14:textId="1A9E931F" w:rsidR="000331E1" w:rsidRPr="004E4FC2" w:rsidRDefault="000331E1" w:rsidP="009C7751">
    <w:pPr>
      <w:pStyle w:val="Header"/>
      <w:framePr w:wrap="around" w:vAnchor="text" w:hAnchor="margin" w:xAlign="right" w:y="1"/>
      <w:rPr>
        <w:rStyle w:val="PageNumber"/>
        <w:rFonts w:ascii="Times New Roman" w:hAnsi="Times New Roman"/>
        <w:sz w:val="26"/>
        <w:szCs w:val="26"/>
      </w:rPr>
    </w:pPr>
    <w:r w:rsidRPr="004E4FC2">
      <w:rPr>
        <w:rStyle w:val="PageNumber"/>
        <w:rFonts w:ascii="Times New Roman" w:hAnsi="Times New Roman"/>
        <w:sz w:val="26"/>
        <w:szCs w:val="26"/>
      </w:rPr>
      <w:fldChar w:fldCharType="begin"/>
    </w:r>
    <w:r w:rsidRPr="004E4FC2">
      <w:rPr>
        <w:rStyle w:val="PageNumber"/>
        <w:rFonts w:ascii="Times New Roman" w:hAnsi="Times New Roman"/>
        <w:sz w:val="26"/>
        <w:szCs w:val="26"/>
      </w:rPr>
      <w:instrText xml:space="preserve">PAGE  </w:instrText>
    </w:r>
    <w:r w:rsidRPr="004E4FC2">
      <w:rPr>
        <w:rStyle w:val="PageNumber"/>
        <w:rFonts w:ascii="Times New Roman" w:hAnsi="Times New Roman"/>
        <w:sz w:val="26"/>
        <w:szCs w:val="26"/>
      </w:rPr>
      <w:fldChar w:fldCharType="separate"/>
    </w:r>
    <w:r w:rsidR="00A273A7">
      <w:rPr>
        <w:rStyle w:val="PageNumber"/>
        <w:rFonts w:ascii="Times New Roman" w:hAnsi="Times New Roman"/>
        <w:noProof/>
        <w:sz w:val="26"/>
        <w:szCs w:val="26"/>
      </w:rPr>
      <w:t>3</w:t>
    </w:r>
    <w:r w:rsidRPr="004E4FC2">
      <w:rPr>
        <w:rStyle w:val="PageNumber"/>
        <w:rFonts w:ascii="Times New Roman" w:hAnsi="Times New Roman"/>
        <w:sz w:val="26"/>
        <w:szCs w:val="26"/>
      </w:rPr>
      <w:fldChar w:fldCharType="end"/>
    </w:r>
  </w:p>
  <w:p w14:paraId="04DFB195" w14:textId="77777777" w:rsidR="000331E1" w:rsidRPr="0068758B" w:rsidRDefault="000331E1" w:rsidP="00A671C5">
    <w:pPr>
      <w:pStyle w:val="Header"/>
      <w:framePr w:wrap="around" w:vAnchor="text" w:hAnchor="margin" w:xAlign="center" w:y="1"/>
      <w:ind w:right="360"/>
      <w:rPr>
        <w:rStyle w:val="PageNumber"/>
        <w:rFonts w:ascii="Times New Roman" w:hAnsi="Times New Roman"/>
        <w:sz w:val="26"/>
        <w:szCs w:val="26"/>
      </w:rPr>
    </w:pPr>
  </w:p>
  <w:p w14:paraId="04DFB196" w14:textId="0A59507D" w:rsidR="000331E1" w:rsidRDefault="000331E1" w:rsidP="004732AF">
    <w:pPr>
      <w:rPr>
        <w:rFonts w:ascii="Times New Roman" w:hAnsi="Times New Roman"/>
        <w:sz w:val="26"/>
        <w:szCs w:val="26"/>
      </w:rPr>
    </w:pPr>
    <w:r>
      <w:rPr>
        <w:rFonts w:ascii="Times New Roman" w:hAnsi="Times New Roman"/>
        <w:sz w:val="26"/>
        <w:szCs w:val="26"/>
      </w:rPr>
      <w:t xml:space="preserve">Project No. </w:t>
    </w:r>
    <w:r w:rsidR="00270ED6">
      <w:rPr>
        <w:rFonts w:ascii="Times New Roman" w:hAnsi="Times New Roman"/>
        <w:sz w:val="26"/>
        <w:szCs w:val="26"/>
      </w:rPr>
      <w:t>77</w:t>
    </w:r>
    <w:r w:rsidR="001577F5" w:rsidRPr="00473FAD">
      <w:rPr>
        <w:rFonts w:ascii="Times New Roman" w:hAnsi="Times New Roman"/>
        <w:sz w:val="26"/>
        <w:szCs w:val="26"/>
      </w:rPr>
      <w:t>-</w:t>
    </w:r>
    <w:r w:rsidR="005045E0">
      <w:rPr>
        <w:rFonts w:ascii="Times New Roman" w:hAnsi="Times New Roman"/>
        <w:sz w:val="26"/>
        <w:szCs w:val="26"/>
      </w:rPr>
      <w:t>320</w:t>
    </w:r>
  </w:p>
  <w:p w14:paraId="04DFB197" w14:textId="77777777" w:rsidR="000331E1" w:rsidRDefault="000331E1">
    <w:pPr>
      <w:spacing w:line="240" w:lineRule="exact"/>
      <w:rPr>
        <w:rFonts w:ascii="Times New Roman" w:hAnsi="Times New Roman"/>
        <w:sz w:val="26"/>
        <w:szCs w:val="2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2FA97C" w14:textId="77652F38" w:rsidR="005045E0" w:rsidRDefault="005045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5B3662"/>
    <w:multiLevelType w:val="hybridMultilevel"/>
    <w:tmpl w:val="BF0E2528"/>
    <w:lvl w:ilvl="0" w:tplc="04090019">
      <w:start w:val="15"/>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515854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6DE"/>
    <w:rsid w:val="00003142"/>
    <w:rsid w:val="00006CAD"/>
    <w:rsid w:val="000113E7"/>
    <w:rsid w:val="000236CA"/>
    <w:rsid w:val="00023772"/>
    <w:rsid w:val="00026870"/>
    <w:rsid w:val="0003087D"/>
    <w:rsid w:val="000331E1"/>
    <w:rsid w:val="00036561"/>
    <w:rsid w:val="00063B87"/>
    <w:rsid w:val="00066A7F"/>
    <w:rsid w:val="0007024C"/>
    <w:rsid w:val="00077CD3"/>
    <w:rsid w:val="000904F8"/>
    <w:rsid w:val="00094F09"/>
    <w:rsid w:val="000A7652"/>
    <w:rsid w:val="000B0817"/>
    <w:rsid w:val="000B0B49"/>
    <w:rsid w:val="000B1D5E"/>
    <w:rsid w:val="000B2832"/>
    <w:rsid w:val="000C3BF7"/>
    <w:rsid w:val="000C4D40"/>
    <w:rsid w:val="000D11D7"/>
    <w:rsid w:val="000D426F"/>
    <w:rsid w:val="000D46AF"/>
    <w:rsid w:val="000E190B"/>
    <w:rsid w:val="000E3886"/>
    <w:rsid w:val="000F2F4A"/>
    <w:rsid w:val="000F46EB"/>
    <w:rsid w:val="000F5E1C"/>
    <w:rsid w:val="001012A5"/>
    <w:rsid w:val="0010673E"/>
    <w:rsid w:val="001262A9"/>
    <w:rsid w:val="00140A52"/>
    <w:rsid w:val="00141349"/>
    <w:rsid w:val="00145B7C"/>
    <w:rsid w:val="001514D3"/>
    <w:rsid w:val="00152238"/>
    <w:rsid w:val="00154F99"/>
    <w:rsid w:val="001577F5"/>
    <w:rsid w:val="0016350F"/>
    <w:rsid w:val="001768EE"/>
    <w:rsid w:val="00180E74"/>
    <w:rsid w:val="001919B8"/>
    <w:rsid w:val="00193F02"/>
    <w:rsid w:val="001B30A7"/>
    <w:rsid w:val="001B4964"/>
    <w:rsid w:val="001B6129"/>
    <w:rsid w:val="001C655E"/>
    <w:rsid w:val="001C6B94"/>
    <w:rsid w:val="001D08AE"/>
    <w:rsid w:val="001D2F17"/>
    <w:rsid w:val="001D6CCC"/>
    <w:rsid w:val="001E2202"/>
    <w:rsid w:val="001E3119"/>
    <w:rsid w:val="001E6301"/>
    <w:rsid w:val="001F4292"/>
    <w:rsid w:val="00201737"/>
    <w:rsid w:val="00203DD3"/>
    <w:rsid w:val="00211119"/>
    <w:rsid w:val="00225570"/>
    <w:rsid w:val="00226A11"/>
    <w:rsid w:val="00227B95"/>
    <w:rsid w:val="00231939"/>
    <w:rsid w:val="0023237B"/>
    <w:rsid w:val="00240431"/>
    <w:rsid w:val="002449CD"/>
    <w:rsid w:val="00254B4D"/>
    <w:rsid w:val="00255A8E"/>
    <w:rsid w:val="00263298"/>
    <w:rsid w:val="002673B3"/>
    <w:rsid w:val="002707CC"/>
    <w:rsid w:val="00270ED6"/>
    <w:rsid w:val="00272631"/>
    <w:rsid w:val="0028654C"/>
    <w:rsid w:val="002931B7"/>
    <w:rsid w:val="00295DF9"/>
    <w:rsid w:val="002A717D"/>
    <w:rsid w:val="002B1375"/>
    <w:rsid w:val="002C36A1"/>
    <w:rsid w:val="002D2012"/>
    <w:rsid w:val="002D4056"/>
    <w:rsid w:val="002E007B"/>
    <w:rsid w:val="002E1B22"/>
    <w:rsid w:val="002E7C10"/>
    <w:rsid w:val="002F4CC8"/>
    <w:rsid w:val="002F79CB"/>
    <w:rsid w:val="00301CFB"/>
    <w:rsid w:val="0030714B"/>
    <w:rsid w:val="00307A76"/>
    <w:rsid w:val="00314201"/>
    <w:rsid w:val="00315A24"/>
    <w:rsid w:val="0032419B"/>
    <w:rsid w:val="003253A9"/>
    <w:rsid w:val="00326313"/>
    <w:rsid w:val="00336936"/>
    <w:rsid w:val="003376DF"/>
    <w:rsid w:val="00341423"/>
    <w:rsid w:val="00344D11"/>
    <w:rsid w:val="003547A6"/>
    <w:rsid w:val="0035713E"/>
    <w:rsid w:val="00363137"/>
    <w:rsid w:val="00370300"/>
    <w:rsid w:val="00370592"/>
    <w:rsid w:val="00371160"/>
    <w:rsid w:val="00373BB5"/>
    <w:rsid w:val="003770D7"/>
    <w:rsid w:val="0037737D"/>
    <w:rsid w:val="00380456"/>
    <w:rsid w:val="00391B81"/>
    <w:rsid w:val="00392E23"/>
    <w:rsid w:val="00392FE5"/>
    <w:rsid w:val="003B3991"/>
    <w:rsid w:val="003C13C1"/>
    <w:rsid w:val="003C1E03"/>
    <w:rsid w:val="003C791A"/>
    <w:rsid w:val="003D6D88"/>
    <w:rsid w:val="003D70B9"/>
    <w:rsid w:val="003D7319"/>
    <w:rsid w:val="003E2CE2"/>
    <w:rsid w:val="003E6CCC"/>
    <w:rsid w:val="003F09A7"/>
    <w:rsid w:val="003F2C27"/>
    <w:rsid w:val="004217B8"/>
    <w:rsid w:val="00452F41"/>
    <w:rsid w:val="00454279"/>
    <w:rsid w:val="00470D2E"/>
    <w:rsid w:val="004732AF"/>
    <w:rsid w:val="00473C81"/>
    <w:rsid w:val="00473FAD"/>
    <w:rsid w:val="00475C23"/>
    <w:rsid w:val="004806FB"/>
    <w:rsid w:val="004A2156"/>
    <w:rsid w:val="004A2E82"/>
    <w:rsid w:val="004D2CB7"/>
    <w:rsid w:val="004D3517"/>
    <w:rsid w:val="004D6DDB"/>
    <w:rsid w:val="004E3035"/>
    <w:rsid w:val="004E4FC2"/>
    <w:rsid w:val="004E6EBE"/>
    <w:rsid w:val="005045E0"/>
    <w:rsid w:val="00506659"/>
    <w:rsid w:val="005109C9"/>
    <w:rsid w:val="00511AB7"/>
    <w:rsid w:val="00516283"/>
    <w:rsid w:val="005228EB"/>
    <w:rsid w:val="0052689F"/>
    <w:rsid w:val="00536BF7"/>
    <w:rsid w:val="0054550F"/>
    <w:rsid w:val="00547B00"/>
    <w:rsid w:val="005510EA"/>
    <w:rsid w:val="005512E3"/>
    <w:rsid w:val="00552978"/>
    <w:rsid w:val="0055353A"/>
    <w:rsid w:val="00561C93"/>
    <w:rsid w:val="0057059E"/>
    <w:rsid w:val="00581E0C"/>
    <w:rsid w:val="00582739"/>
    <w:rsid w:val="00586D99"/>
    <w:rsid w:val="0059776E"/>
    <w:rsid w:val="005A140B"/>
    <w:rsid w:val="005A27EF"/>
    <w:rsid w:val="005A5719"/>
    <w:rsid w:val="005A5BB8"/>
    <w:rsid w:val="005B11FB"/>
    <w:rsid w:val="005B5AF7"/>
    <w:rsid w:val="005C1429"/>
    <w:rsid w:val="005D1894"/>
    <w:rsid w:val="005E31D3"/>
    <w:rsid w:val="005E44CA"/>
    <w:rsid w:val="005E73CF"/>
    <w:rsid w:val="00607304"/>
    <w:rsid w:val="00615C39"/>
    <w:rsid w:val="00621D89"/>
    <w:rsid w:val="00625566"/>
    <w:rsid w:val="006306BE"/>
    <w:rsid w:val="00634226"/>
    <w:rsid w:val="00634824"/>
    <w:rsid w:val="0064692D"/>
    <w:rsid w:val="006516E5"/>
    <w:rsid w:val="00653D95"/>
    <w:rsid w:val="006544FD"/>
    <w:rsid w:val="00655E36"/>
    <w:rsid w:val="00657A94"/>
    <w:rsid w:val="00671FFE"/>
    <w:rsid w:val="00682025"/>
    <w:rsid w:val="0068474D"/>
    <w:rsid w:val="0068758B"/>
    <w:rsid w:val="006927B1"/>
    <w:rsid w:val="006A6D35"/>
    <w:rsid w:val="006B1311"/>
    <w:rsid w:val="006B3D4B"/>
    <w:rsid w:val="006B4134"/>
    <w:rsid w:val="006C3763"/>
    <w:rsid w:val="006C5D78"/>
    <w:rsid w:val="006C7C47"/>
    <w:rsid w:val="006D22AB"/>
    <w:rsid w:val="006D2A5C"/>
    <w:rsid w:val="006D41BA"/>
    <w:rsid w:val="006D75FB"/>
    <w:rsid w:val="006E0C2D"/>
    <w:rsid w:val="006E1BE4"/>
    <w:rsid w:val="006E460D"/>
    <w:rsid w:val="006E77BB"/>
    <w:rsid w:val="006F33AA"/>
    <w:rsid w:val="0070202B"/>
    <w:rsid w:val="00702212"/>
    <w:rsid w:val="00703F75"/>
    <w:rsid w:val="007110BF"/>
    <w:rsid w:val="00711B54"/>
    <w:rsid w:val="00713B4D"/>
    <w:rsid w:val="00736222"/>
    <w:rsid w:val="00741546"/>
    <w:rsid w:val="00742BD3"/>
    <w:rsid w:val="0074445B"/>
    <w:rsid w:val="00751AA1"/>
    <w:rsid w:val="0075790B"/>
    <w:rsid w:val="0076525C"/>
    <w:rsid w:val="00770088"/>
    <w:rsid w:val="007724ED"/>
    <w:rsid w:val="00773E42"/>
    <w:rsid w:val="007748A6"/>
    <w:rsid w:val="00776EED"/>
    <w:rsid w:val="00781AC2"/>
    <w:rsid w:val="0079114C"/>
    <w:rsid w:val="007923C7"/>
    <w:rsid w:val="007A4739"/>
    <w:rsid w:val="007C5B79"/>
    <w:rsid w:val="007D06AD"/>
    <w:rsid w:val="007D2CEE"/>
    <w:rsid w:val="007D5FFF"/>
    <w:rsid w:val="007E01BF"/>
    <w:rsid w:val="007E0CB4"/>
    <w:rsid w:val="007E4535"/>
    <w:rsid w:val="007E566B"/>
    <w:rsid w:val="007F1B61"/>
    <w:rsid w:val="0080167A"/>
    <w:rsid w:val="00802204"/>
    <w:rsid w:val="00802ECA"/>
    <w:rsid w:val="00830573"/>
    <w:rsid w:val="00840866"/>
    <w:rsid w:val="0084126A"/>
    <w:rsid w:val="00853472"/>
    <w:rsid w:val="00855B5B"/>
    <w:rsid w:val="00855BC0"/>
    <w:rsid w:val="00856225"/>
    <w:rsid w:val="00861ABA"/>
    <w:rsid w:val="0086478F"/>
    <w:rsid w:val="0086525C"/>
    <w:rsid w:val="00867D1B"/>
    <w:rsid w:val="00876ABF"/>
    <w:rsid w:val="00882AD9"/>
    <w:rsid w:val="00887AA9"/>
    <w:rsid w:val="00892DC7"/>
    <w:rsid w:val="008944F7"/>
    <w:rsid w:val="00895ECB"/>
    <w:rsid w:val="008A0945"/>
    <w:rsid w:val="008A62E5"/>
    <w:rsid w:val="008B1788"/>
    <w:rsid w:val="008B6BE8"/>
    <w:rsid w:val="008C2FF5"/>
    <w:rsid w:val="008C64F7"/>
    <w:rsid w:val="008D2A51"/>
    <w:rsid w:val="008D4983"/>
    <w:rsid w:val="008E4814"/>
    <w:rsid w:val="008E6B9C"/>
    <w:rsid w:val="008F2A2A"/>
    <w:rsid w:val="008F758D"/>
    <w:rsid w:val="00907157"/>
    <w:rsid w:val="00931FEB"/>
    <w:rsid w:val="00933E7C"/>
    <w:rsid w:val="00944037"/>
    <w:rsid w:val="009507A5"/>
    <w:rsid w:val="00951708"/>
    <w:rsid w:val="00954763"/>
    <w:rsid w:val="00962FA9"/>
    <w:rsid w:val="00964A2C"/>
    <w:rsid w:val="009720CE"/>
    <w:rsid w:val="00990236"/>
    <w:rsid w:val="009A48ED"/>
    <w:rsid w:val="009A5E69"/>
    <w:rsid w:val="009C4786"/>
    <w:rsid w:val="009C7751"/>
    <w:rsid w:val="009D02FF"/>
    <w:rsid w:val="009D7057"/>
    <w:rsid w:val="009E46F4"/>
    <w:rsid w:val="009E4BD6"/>
    <w:rsid w:val="009F1714"/>
    <w:rsid w:val="009F3013"/>
    <w:rsid w:val="00A00105"/>
    <w:rsid w:val="00A116B9"/>
    <w:rsid w:val="00A15372"/>
    <w:rsid w:val="00A174BD"/>
    <w:rsid w:val="00A17B29"/>
    <w:rsid w:val="00A20EEB"/>
    <w:rsid w:val="00A26740"/>
    <w:rsid w:val="00A273A7"/>
    <w:rsid w:val="00A34551"/>
    <w:rsid w:val="00A35695"/>
    <w:rsid w:val="00A36B6A"/>
    <w:rsid w:val="00A45FA8"/>
    <w:rsid w:val="00A527C0"/>
    <w:rsid w:val="00A5782F"/>
    <w:rsid w:val="00A671C5"/>
    <w:rsid w:val="00A733C8"/>
    <w:rsid w:val="00A7364A"/>
    <w:rsid w:val="00A86C1F"/>
    <w:rsid w:val="00AA13FF"/>
    <w:rsid w:val="00AA233D"/>
    <w:rsid w:val="00AA5AF6"/>
    <w:rsid w:val="00AA7A04"/>
    <w:rsid w:val="00AD0DE6"/>
    <w:rsid w:val="00AE3304"/>
    <w:rsid w:val="00AE49B6"/>
    <w:rsid w:val="00AF6F38"/>
    <w:rsid w:val="00AF6FB7"/>
    <w:rsid w:val="00B23515"/>
    <w:rsid w:val="00B36B0A"/>
    <w:rsid w:val="00B36D10"/>
    <w:rsid w:val="00B4068C"/>
    <w:rsid w:val="00B53B97"/>
    <w:rsid w:val="00B56700"/>
    <w:rsid w:val="00B57CF0"/>
    <w:rsid w:val="00B64331"/>
    <w:rsid w:val="00B6694A"/>
    <w:rsid w:val="00B67960"/>
    <w:rsid w:val="00B70074"/>
    <w:rsid w:val="00B7557B"/>
    <w:rsid w:val="00B76065"/>
    <w:rsid w:val="00B7660B"/>
    <w:rsid w:val="00B76DC7"/>
    <w:rsid w:val="00B80265"/>
    <w:rsid w:val="00B82A44"/>
    <w:rsid w:val="00B83686"/>
    <w:rsid w:val="00B97FC8"/>
    <w:rsid w:val="00BA0576"/>
    <w:rsid w:val="00BB5610"/>
    <w:rsid w:val="00BC040D"/>
    <w:rsid w:val="00BC2DA1"/>
    <w:rsid w:val="00BD1E07"/>
    <w:rsid w:val="00BD2A74"/>
    <w:rsid w:val="00BD5189"/>
    <w:rsid w:val="00BE0A21"/>
    <w:rsid w:val="00BF2F0A"/>
    <w:rsid w:val="00C17925"/>
    <w:rsid w:val="00C35E79"/>
    <w:rsid w:val="00C37A81"/>
    <w:rsid w:val="00C52003"/>
    <w:rsid w:val="00C60F82"/>
    <w:rsid w:val="00C62F7F"/>
    <w:rsid w:val="00C65688"/>
    <w:rsid w:val="00C66B93"/>
    <w:rsid w:val="00C66EC1"/>
    <w:rsid w:val="00C75020"/>
    <w:rsid w:val="00C874B9"/>
    <w:rsid w:val="00CA044B"/>
    <w:rsid w:val="00CB2997"/>
    <w:rsid w:val="00CB6064"/>
    <w:rsid w:val="00CB7286"/>
    <w:rsid w:val="00CB76B6"/>
    <w:rsid w:val="00CC5229"/>
    <w:rsid w:val="00CD0646"/>
    <w:rsid w:val="00CD2AEF"/>
    <w:rsid w:val="00CD4971"/>
    <w:rsid w:val="00CD670B"/>
    <w:rsid w:val="00CE0D28"/>
    <w:rsid w:val="00CE6AB3"/>
    <w:rsid w:val="00CE6DC2"/>
    <w:rsid w:val="00CF10B9"/>
    <w:rsid w:val="00CF40DA"/>
    <w:rsid w:val="00CF47A5"/>
    <w:rsid w:val="00CF7FCE"/>
    <w:rsid w:val="00D12DC1"/>
    <w:rsid w:val="00D17DAE"/>
    <w:rsid w:val="00D251DE"/>
    <w:rsid w:val="00D25DCE"/>
    <w:rsid w:val="00D42EE6"/>
    <w:rsid w:val="00D4607B"/>
    <w:rsid w:val="00D53B4E"/>
    <w:rsid w:val="00D554C8"/>
    <w:rsid w:val="00D64D32"/>
    <w:rsid w:val="00D64FE9"/>
    <w:rsid w:val="00D6549E"/>
    <w:rsid w:val="00D71AB5"/>
    <w:rsid w:val="00D81A98"/>
    <w:rsid w:val="00D83D95"/>
    <w:rsid w:val="00D85D4D"/>
    <w:rsid w:val="00D9633C"/>
    <w:rsid w:val="00D96FE0"/>
    <w:rsid w:val="00DA2344"/>
    <w:rsid w:val="00DC37D9"/>
    <w:rsid w:val="00DE706F"/>
    <w:rsid w:val="00DF25EE"/>
    <w:rsid w:val="00E04688"/>
    <w:rsid w:val="00E064BF"/>
    <w:rsid w:val="00E06DB6"/>
    <w:rsid w:val="00E12EC8"/>
    <w:rsid w:val="00E14AF9"/>
    <w:rsid w:val="00E216C2"/>
    <w:rsid w:val="00E3065B"/>
    <w:rsid w:val="00E33B46"/>
    <w:rsid w:val="00E356A2"/>
    <w:rsid w:val="00E372EF"/>
    <w:rsid w:val="00E4405A"/>
    <w:rsid w:val="00E524E8"/>
    <w:rsid w:val="00E53EB9"/>
    <w:rsid w:val="00E65A02"/>
    <w:rsid w:val="00E85B3D"/>
    <w:rsid w:val="00E87C60"/>
    <w:rsid w:val="00E957AA"/>
    <w:rsid w:val="00E964E8"/>
    <w:rsid w:val="00E97A05"/>
    <w:rsid w:val="00EA0BE5"/>
    <w:rsid w:val="00EA6F48"/>
    <w:rsid w:val="00EB37C2"/>
    <w:rsid w:val="00EC26DE"/>
    <w:rsid w:val="00EC643C"/>
    <w:rsid w:val="00ED0786"/>
    <w:rsid w:val="00EE2E40"/>
    <w:rsid w:val="00EE4022"/>
    <w:rsid w:val="00EE6512"/>
    <w:rsid w:val="00EF1975"/>
    <w:rsid w:val="00EF5390"/>
    <w:rsid w:val="00F11BDC"/>
    <w:rsid w:val="00F13A27"/>
    <w:rsid w:val="00F164E6"/>
    <w:rsid w:val="00F17ECD"/>
    <w:rsid w:val="00F22AEA"/>
    <w:rsid w:val="00F24776"/>
    <w:rsid w:val="00F2533A"/>
    <w:rsid w:val="00F32BF9"/>
    <w:rsid w:val="00F51F61"/>
    <w:rsid w:val="00F540AD"/>
    <w:rsid w:val="00F63F3A"/>
    <w:rsid w:val="00F71193"/>
    <w:rsid w:val="00F71F5B"/>
    <w:rsid w:val="00F75CCD"/>
    <w:rsid w:val="00F84C0E"/>
    <w:rsid w:val="00F944D4"/>
    <w:rsid w:val="00FA0E76"/>
    <w:rsid w:val="00FA409D"/>
    <w:rsid w:val="00FA458E"/>
    <w:rsid w:val="00FA79DB"/>
    <w:rsid w:val="00FB1D14"/>
    <w:rsid w:val="00FB6364"/>
    <w:rsid w:val="00FB6E78"/>
    <w:rsid w:val="00FC504D"/>
    <w:rsid w:val="00FD0581"/>
    <w:rsid w:val="00FD3C72"/>
    <w:rsid w:val="00FD6B0C"/>
    <w:rsid w:val="00FF2D02"/>
    <w:rsid w:val="0120314E"/>
    <w:rsid w:val="0491F387"/>
    <w:rsid w:val="0644ED10"/>
    <w:rsid w:val="0B15D849"/>
    <w:rsid w:val="0DA96958"/>
    <w:rsid w:val="0F35A559"/>
    <w:rsid w:val="140D3772"/>
    <w:rsid w:val="15D734FA"/>
    <w:rsid w:val="164E995A"/>
    <w:rsid w:val="16609F3A"/>
    <w:rsid w:val="1724F70A"/>
    <w:rsid w:val="177D89E2"/>
    <w:rsid w:val="17F0B232"/>
    <w:rsid w:val="18D83275"/>
    <w:rsid w:val="19968028"/>
    <w:rsid w:val="1B22FC9F"/>
    <w:rsid w:val="1B2852F4"/>
    <w:rsid w:val="1CC42355"/>
    <w:rsid w:val="208880D3"/>
    <w:rsid w:val="20B34CC2"/>
    <w:rsid w:val="21A865FA"/>
    <w:rsid w:val="22C97DDA"/>
    <w:rsid w:val="251F7E4B"/>
    <w:rsid w:val="275EC88E"/>
    <w:rsid w:val="2B883944"/>
    <w:rsid w:val="2DF6DC29"/>
    <w:rsid w:val="32334C05"/>
    <w:rsid w:val="36912ADD"/>
    <w:rsid w:val="375D47AA"/>
    <w:rsid w:val="386E406D"/>
    <w:rsid w:val="393041E3"/>
    <w:rsid w:val="3A0A10CE"/>
    <w:rsid w:val="3BD01C6D"/>
    <w:rsid w:val="3D6BECCE"/>
    <w:rsid w:val="3E150F87"/>
    <w:rsid w:val="3FECCC05"/>
    <w:rsid w:val="416DA6FF"/>
    <w:rsid w:val="43F92D88"/>
    <w:rsid w:val="44B19849"/>
    <w:rsid w:val="44BE1EB5"/>
    <w:rsid w:val="48E8122E"/>
    <w:rsid w:val="499A6BE3"/>
    <w:rsid w:val="4AA0CA36"/>
    <w:rsid w:val="4C8B80DC"/>
    <w:rsid w:val="4E979018"/>
    <w:rsid w:val="51997003"/>
    <w:rsid w:val="58038D74"/>
    <w:rsid w:val="5CE5AB40"/>
    <w:rsid w:val="609A596C"/>
    <w:rsid w:val="621B890B"/>
    <w:rsid w:val="64832761"/>
    <w:rsid w:val="661A8696"/>
    <w:rsid w:val="69EBA711"/>
    <w:rsid w:val="6F41AD06"/>
    <w:rsid w:val="700F82B7"/>
    <w:rsid w:val="706692E4"/>
    <w:rsid w:val="72026345"/>
    <w:rsid w:val="75A10BF2"/>
    <w:rsid w:val="77EC45AB"/>
    <w:rsid w:val="798D689B"/>
    <w:rsid w:val="7A4C1325"/>
    <w:rsid w:val="7AC97458"/>
    <w:rsid w:val="7F93824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4DFB15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customStyle="1" w:styleId="Hypertext">
    <w:name w:val="Hypertext"/>
    <w:rPr>
      <w:color w:val="0000FF"/>
      <w:u w:val="single"/>
    </w:rPr>
  </w:style>
  <w:style w:type="character" w:styleId="Hyperlink">
    <w:name w:val="Hyperlink"/>
    <w:rsid w:val="00473C81"/>
    <w:rPr>
      <w:color w:val="0000FF"/>
      <w:u w:val="single"/>
    </w:rPr>
  </w:style>
  <w:style w:type="paragraph" w:styleId="Header">
    <w:name w:val="header"/>
    <w:basedOn w:val="Normal"/>
    <w:rsid w:val="004732AF"/>
    <w:pPr>
      <w:tabs>
        <w:tab w:val="center" w:pos="4320"/>
        <w:tab w:val="right" w:pos="8640"/>
      </w:tabs>
    </w:pPr>
  </w:style>
  <w:style w:type="paragraph" w:styleId="Footer">
    <w:name w:val="footer"/>
    <w:basedOn w:val="Normal"/>
    <w:rsid w:val="004732AF"/>
    <w:pPr>
      <w:tabs>
        <w:tab w:val="center" w:pos="4320"/>
        <w:tab w:val="right" w:pos="8640"/>
      </w:tabs>
    </w:pPr>
  </w:style>
  <w:style w:type="character" w:styleId="PageNumber">
    <w:name w:val="page number"/>
    <w:basedOn w:val="DefaultParagraphFont"/>
    <w:rsid w:val="004732AF"/>
  </w:style>
  <w:style w:type="paragraph" w:styleId="BalloonText">
    <w:name w:val="Balloon Text"/>
    <w:basedOn w:val="Normal"/>
    <w:link w:val="BalloonTextChar"/>
    <w:uiPriority w:val="99"/>
    <w:semiHidden/>
    <w:unhideWhenUsed/>
    <w:rsid w:val="006C5D78"/>
    <w:rPr>
      <w:rFonts w:ascii="Tahoma" w:hAnsi="Tahoma" w:cs="Tahoma"/>
      <w:sz w:val="16"/>
      <w:szCs w:val="16"/>
    </w:rPr>
  </w:style>
  <w:style w:type="character" w:customStyle="1" w:styleId="BalloonTextChar">
    <w:name w:val="Balloon Text Char"/>
    <w:link w:val="BalloonText"/>
    <w:uiPriority w:val="99"/>
    <w:semiHidden/>
    <w:rsid w:val="006C5D78"/>
    <w:rPr>
      <w:rFonts w:ascii="Tahoma" w:hAnsi="Tahoma" w:cs="Tahoma"/>
      <w:sz w:val="16"/>
      <w:szCs w:val="16"/>
    </w:rPr>
  </w:style>
  <w:style w:type="character" w:styleId="UnresolvedMention">
    <w:name w:val="Unresolved Mention"/>
    <w:basedOn w:val="DefaultParagraphFont"/>
    <w:uiPriority w:val="99"/>
    <w:semiHidden/>
    <w:unhideWhenUsed/>
    <w:rsid w:val="00473FAD"/>
    <w:rPr>
      <w:color w:val="605E5C"/>
      <w:shd w:val="clear" w:color="auto" w:fill="E1DFDD"/>
    </w:rPr>
  </w:style>
  <w:style w:type="character" w:styleId="CommentReference">
    <w:name w:val="annotation reference"/>
    <w:basedOn w:val="DefaultParagraphFont"/>
    <w:uiPriority w:val="99"/>
    <w:semiHidden/>
    <w:unhideWhenUsed/>
    <w:rsid w:val="006A6D35"/>
    <w:rPr>
      <w:sz w:val="16"/>
      <w:szCs w:val="16"/>
    </w:rPr>
  </w:style>
  <w:style w:type="paragraph" w:styleId="CommentText">
    <w:name w:val="annotation text"/>
    <w:basedOn w:val="Normal"/>
    <w:link w:val="CommentTextChar"/>
    <w:uiPriority w:val="99"/>
    <w:semiHidden/>
    <w:unhideWhenUsed/>
    <w:rsid w:val="006A6D35"/>
    <w:rPr>
      <w:sz w:val="20"/>
      <w:szCs w:val="20"/>
    </w:rPr>
  </w:style>
  <w:style w:type="character" w:customStyle="1" w:styleId="CommentTextChar">
    <w:name w:val="Comment Text Char"/>
    <w:basedOn w:val="DefaultParagraphFont"/>
    <w:link w:val="CommentText"/>
    <w:uiPriority w:val="99"/>
    <w:semiHidden/>
    <w:rsid w:val="006A6D35"/>
    <w:rPr>
      <w:rFonts w:ascii="Courier" w:hAnsi="Courier"/>
    </w:rPr>
  </w:style>
  <w:style w:type="paragraph" w:styleId="CommentSubject">
    <w:name w:val="annotation subject"/>
    <w:basedOn w:val="CommentText"/>
    <w:next w:val="CommentText"/>
    <w:link w:val="CommentSubjectChar"/>
    <w:uiPriority w:val="99"/>
    <w:semiHidden/>
    <w:unhideWhenUsed/>
    <w:rsid w:val="006A6D35"/>
    <w:rPr>
      <w:b/>
      <w:bCs/>
    </w:rPr>
  </w:style>
  <w:style w:type="character" w:customStyle="1" w:styleId="CommentSubjectChar">
    <w:name w:val="Comment Subject Char"/>
    <w:basedOn w:val="CommentTextChar"/>
    <w:link w:val="CommentSubject"/>
    <w:uiPriority w:val="99"/>
    <w:semiHidden/>
    <w:rsid w:val="006A6D35"/>
    <w:rPr>
      <w:rFonts w:ascii="Courier" w:hAnsi="Courie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276341">
      <w:bodyDiv w:val="1"/>
      <w:marLeft w:val="0"/>
      <w:marRight w:val="0"/>
      <w:marTop w:val="0"/>
      <w:marBottom w:val="0"/>
      <w:divBdr>
        <w:top w:val="none" w:sz="0" w:space="0" w:color="auto"/>
        <w:left w:val="none" w:sz="0" w:space="0" w:color="auto"/>
        <w:bottom w:val="none" w:sz="0" w:space="0" w:color="auto"/>
        <w:right w:val="none" w:sz="0" w:space="0" w:color="auto"/>
      </w:divBdr>
    </w:div>
    <w:div w:id="291910505">
      <w:bodyDiv w:val="1"/>
      <w:marLeft w:val="0"/>
      <w:marRight w:val="0"/>
      <w:marTop w:val="0"/>
      <w:marBottom w:val="0"/>
      <w:divBdr>
        <w:top w:val="none" w:sz="0" w:space="0" w:color="auto"/>
        <w:left w:val="none" w:sz="0" w:space="0" w:color="auto"/>
        <w:bottom w:val="none" w:sz="0" w:space="0" w:color="auto"/>
        <w:right w:val="none" w:sz="0" w:space="0" w:color="auto"/>
      </w:divBdr>
    </w:div>
    <w:div w:id="1298949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ferc.gov/docs-filing/efiling.asp"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john.aedo@ferc.gov" TargetMode="External"/><Relationship Id="rId17" Type="http://schemas.openxmlformats.org/officeDocument/2006/relationships/hyperlink" Target="https://ferc.sharepoint.com/sites/FCOEP/Internal/DHAC/Environmental%20Review%20Branch/Potter%20Valley,%20P-77/Notices/OPP@ferc.gov" TargetMode="External"/><Relationship Id="rId2" Type="http://schemas.openxmlformats.org/officeDocument/2006/relationships/customXml" Target="../customXml/item2.xml"/><Relationship Id="rId16" Type="http://schemas.openxmlformats.org/officeDocument/2006/relationships/hyperlink" Target="http://www.ferc.gov/docs-filing/esubscription.asp%20"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FERCOnlineSupport@ferc.gov"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ferc.gov/docs-filing/ecomment.asp"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BBA46C296F7C4CB651D6F7E4CC084A" ma:contentTypeVersion="6" ma:contentTypeDescription="Create a new document." ma:contentTypeScope="" ma:versionID="0f70db97750ef986ae0341d7ca06254e">
  <xsd:schema xmlns:xsd="http://www.w3.org/2001/XMLSchema" xmlns:xs="http://www.w3.org/2001/XMLSchema" xmlns:p="http://schemas.microsoft.com/office/2006/metadata/properties" xmlns:ns2="5e8733a2-e908-454b-85cf-c9d17e1d0943" targetNamespace="http://schemas.microsoft.com/office/2006/metadata/properties" ma:root="true" ma:fieldsID="de1f8b43b19bdf3d1502717f535efbd3" ns2:_="">
    <xsd:import namespace="5e8733a2-e908-454b-85cf-c9d17e1d0943"/>
    <xsd:element name="properties">
      <xsd:complexType>
        <xsd:sequence>
          <xsd:element name="documentManagement">
            <xsd:complexType>
              <xsd:all>
                <xsd:element ref="ns2:Security_x0020_Level" minOccurs="0"/>
                <xsd:element ref="ns2:Number_x0020_Of_x0020_Pages" minOccurs="0"/>
                <xsd:element ref="ns2: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733a2-e908-454b-85cf-c9d17e1d0943" elementFormDefault="qualified">
    <xsd:import namespace="http://schemas.microsoft.com/office/2006/documentManagement/types"/>
    <xsd:import namespace="http://schemas.microsoft.com/office/infopath/2007/PartnerControls"/>
    <xsd:element name="Security_x0020_Level" ma:index="8" nillable="true" ma:displayName="Security Level" ma:internalName="Security_x0020_Level">
      <xsd:simpleType>
        <xsd:restriction base="dms:Text">
          <xsd:maxLength value="255"/>
        </xsd:restriction>
      </xsd:simpleType>
    </xsd:element>
    <xsd:element name="Number_x0020_Of_x0020_Pages" ma:index="9" nillable="true" ma:displayName="Number Of Pages" ma:internalName="Number_x0020_Of_x0020_Pages">
      <xsd:simpleType>
        <xsd:restriction base="dms:Number"/>
      </xsd:simpleType>
    </xsd:element>
    <xsd:element name="DocType" ma:index="10" nillable="true" ma:displayName="DocType" ma:internalName="Doc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Type xmlns="5e8733a2-e908-454b-85cf-c9d17e1d0943">Issuance</DocType>
    <Security_x0020_Level xmlns="5e8733a2-e908-454b-85cf-c9d17e1d0943">Public</Security_x0020_Level>
    <Number_x0020_Of_x0020_Pages xmlns="5e8733a2-e908-454b-85cf-c9d17e1d0943"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74a4cd09-5f17-433b-814a-38e7e9115d16" ContentTypeId="0x0101" PreviousValue="false"/>
</file>

<file path=customXml/itemProps1.xml><?xml version="1.0" encoding="utf-8"?>
<ds:datastoreItem xmlns:ds="http://schemas.openxmlformats.org/officeDocument/2006/customXml" ds:itemID="{E44C38DA-A72F-4023-A646-4D83AC10B5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8733a2-e908-454b-85cf-c9d17e1d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C32CB0-7AEA-4652-BA4F-7392736150B4}">
  <ds:schemaRefs>
    <ds:schemaRef ds:uri="http://schemas.microsoft.com/office/2006/metadata/properties"/>
    <ds:schemaRef ds:uri="http://schemas.microsoft.com/office/infopath/2007/PartnerControls"/>
    <ds:schemaRef ds:uri="5e8733a2-e908-454b-85cf-c9d17e1d0943"/>
  </ds:schemaRefs>
</ds:datastoreItem>
</file>

<file path=customXml/itemProps3.xml><?xml version="1.0" encoding="utf-8"?>
<ds:datastoreItem xmlns:ds="http://schemas.openxmlformats.org/officeDocument/2006/customXml" ds:itemID="{705BA0A4-7F31-494A-A55F-3BBEDA75682F}">
  <ds:schemaRefs>
    <ds:schemaRef ds:uri="http://schemas.openxmlformats.org/officeDocument/2006/bibliography"/>
  </ds:schemaRefs>
</ds:datastoreItem>
</file>

<file path=customXml/itemProps4.xml><?xml version="1.0" encoding="utf-8"?>
<ds:datastoreItem xmlns:ds="http://schemas.openxmlformats.org/officeDocument/2006/customXml" ds:itemID="{E76E2F1D-93B6-4FE3-900F-BB5B30329466}">
  <ds:schemaRefs>
    <ds:schemaRef ds:uri="http://schemas.microsoft.com/sharepoint/v3/contenttype/forms"/>
  </ds:schemaRefs>
</ds:datastoreItem>
</file>

<file path=customXml/itemProps5.xml><?xml version="1.0" encoding="utf-8"?>
<ds:datastoreItem xmlns:ds="http://schemas.openxmlformats.org/officeDocument/2006/customXml" ds:itemID="{7FC8B840-C053-4018-826E-899D043D0A80}">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1318</Words>
  <Characters>7514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8815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2024-02-29T18:07:00Z</dcterms:created>
  <dcterms:modified xsi:type="dcterms:W3CDTF">2024-02-29T18:07:00Z</dcterms:modified>
  <cp:category/>
  <dc:identifier/>
  <cp:contentStatus/>
  <cp:version/>
</cp:coreProperties>
</file>